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D372B" w14:textId="77777777" w:rsidR="006572F3" w:rsidRDefault="006572F3" w:rsidP="006572F3">
      <w:pPr>
        <w:jc w:val="center"/>
        <w:rPr>
          <w:sz w:val="32"/>
          <w:szCs w:val="20"/>
          <w:lang w:val="uk-UA"/>
        </w:rPr>
      </w:pPr>
      <w:r>
        <w:rPr>
          <w:rFonts w:ascii="Times New Roman" w:eastAsia="Times New Roman" w:hAnsi="Times New Roman"/>
          <w:sz w:val="32"/>
          <w:szCs w:val="20"/>
          <w:lang w:val="uk-UA"/>
        </w:rPr>
        <w:object w:dxaOrig="615" w:dyaOrig="900" w14:anchorId="60706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4" o:title=""/>
          </v:shape>
          <o:OLEObject Type="Embed" ProgID="Word.Picture.6" ShapeID="_x0000_i1027" DrawAspect="Content" ObjectID="_1769344558" r:id="rId5"/>
        </w:object>
      </w:r>
    </w:p>
    <w:p w14:paraId="372A4E1B" w14:textId="77777777" w:rsidR="006572F3" w:rsidRDefault="006572F3" w:rsidP="006572F3">
      <w:pPr>
        <w:jc w:val="center"/>
        <w:rPr>
          <w:rFonts w:ascii="Times New Roman" w:hAnsi="Times New Roman"/>
          <w:b/>
          <w:sz w:val="32"/>
          <w:szCs w:val="32"/>
          <w:lang w:val="uk-UA"/>
        </w:rPr>
      </w:pPr>
      <w:r>
        <w:rPr>
          <w:rFonts w:ascii="Times New Roman" w:hAnsi="Times New Roman"/>
          <w:b/>
          <w:sz w:val="32"/>
          <w:szCs w:val="32"/>
          <w:lang w:val="uk-UA"/>
        </w:rPr>
        <w:t>У К Р А І Н А</w:t>
      </w:r>
    </w:p>
    <w:p w14:paraId="6D032158" w14:textId="77777777" w:rsidR="006572F3" w:rsidRDefault="006572F3" w:rsidP="006572F3">
      <w:pPr>
        <w:jc w:val="center"/>
        <w:rPr>
          <w:rFonts w:ascii="Times New Roman" w:hAnsi="Times New Roman"/>
          <w:b/>
          <w:sz w:val="32"/>
          <w:szCs w:val="32"/>
          <w:lang w:val="uk-UA"/>
        </w:rPr>
      </w:pPr>
      <w:r>
        <w:rPr>
          <w:rFonts w:ascii="Times New Roman" w:hAnsi="Times New Roman"/>
          <w:b/>
          <w:sz w:val="32"/>
          <w:szCs w:val="32"/>
          <w:lang w:val="uk-UA"/>
        </w:rPr>
        <w:t xml:space="preserve">Березнянська селищна рада </w:t>
      </w:r>
    </w:p>
    <w:p w14:paraId="2C232E5F" w14:textId="77777777" w:rsidR="006572F3" w:rsidRDefault="006572F3" w:rsidP="006572F3">
      <w:pPr>
        <w:jc w:val="center"/>
        <w:rPr>
          <w:rFonts w:ascii="Times New Roman" w:hAnsi="Times New Roman"/>
          <w:b/>
          <w:sz w:val="32"/>
          <w:szCs w:val="32"/>
          <w:lang w:val="uk-UA"/>
        </w:rPr>
      </w:pPr>
      <w:r>
        <w:rPr>
          <w:rFonts w:ascii="Times New Roman" w:hAnsi="Times New Roman"/>
          <w:b/>
          <w:sz w:val="32"/>
          <w:szCs w:val="32"/>
          <w:lang w:val="uk-UA"/>
        </w:rPr>
        <w:t xml:space="preserve">Чернігівського </w:t>
      </w:r>
      <w:r w:rsidRPr="000A4051">
        <w:rPr>
          <w:rFonts w:ascii="Times New Roman" w:hAnsi="Times New Roman"/>
          <w:b/>
          <w:sz w:val="32"/>
          <w:szCs w:val="32"/>
          <w:lang w:val="uk-UA"/>
        </w:rPr>
        <w:t>району Чернігівської області</w:t>
      </w:r>
    </w:p>
    <w:p w14:paraId="5CB6C0A9" w14:textId="77777777" w:rsidR="006572F3" w:rsidRPr="000A4051" w:rsidRDefault="006572F3" w:rsidP="006572F3">
      <w:pPr>
        <w:rPr>
          <w:rFonts w:ascii="Times New Roman" w:hAnsi="Times New Roman"/>
          <w:lang w:val="uk-UA"/>
        </w:rPr>
      </w:pPr>
    </w:p>
    <w:p w14:paraId="6A09FE8A" w14:textId="77777777" w:rsidR="006572F3" w:rsidRDefault="006572F3" w:rsidP="006572F3">
      <w:pPr>
        <w:jc w:val="center"/>
        <w:rPr>
          <w:rFonts w:ascii="Times New Roman" w:hAnsi="Times New Roman"/>
          <w:b/>
          <w:sz w:val="28"/>
          <w:szCs w:val="28"/>
          <w:lang w:val="uk-UA"/>
        </w:rPr>
      </w:pPr>
      <w:r>
        <w:rPr>
          <w:rFonts w:ascii="Times New Roman" w:hAnsi="Times New Roman"/>
          <w:b/>
          <w:sz w:val="28"/>
          <w:szCs w:val="28"/>
          <w:lang w:val="uk-UA"/>
        </w:rPr>
        <w:t>РОЗПОРЯДЖЕННЯ</w:t>
      </w:r>
    </w:p>
    <w:p w14:paraId="1C76EA99" w14:textId="77777777" w:rsidR="006572F3" w:rsidRDefault="006572F3" w:rsidP="006572F3">
      <w:pPr>
        <w:rPr>
          <w:rFonts w:ascii="Times New Roman" w:hAnsi="Times New Roman"/>
          <w:b/>
          <w:sz w:val="28"/>
          <w:szCs w:val="28"/>
          <w:lang w:val="uk-UA"/>
        </w:rPr>
      </w:pPr>
    </w:p>
    <w:p w14:paraId="1912A9BB" w14:textId="6F37A6A6" w:rsidR="006572F3" w:rsidRPr="00861F76" w:rsidRDefault="006572F3" w:rsidP="006572F3">
      <w:pPr>
        <w:rPr>
          <w:rFonts w:ascii="Times New Roman" w:hAnsi="Times New Roman"/>
          <w:b/>
          <w:sz w:val="28"/>
          <w:szCs w:val="28"/>
          <w:lang w:val="uk-UA"/>
        </w:rPr>
      </w:pPr>
      <w:r>
        <w:rPr>
          <w:rFonts w:ascii="Times New Roman" w:hAnsi="Times New Roman"/>
          <w:b/>
          <w:sz w:val="28"/>
          <w:szCs w:val="28"/>
          <w:lang w:val="uk-UA"/>
        </w:rPr>
        <w:t xml:space="preserve">від  </w:t>
      </w:r>
      <w:r w:rsidR="002A5979">
        <w:rPr>
          <w:rFonts w:ascii="Times New Roman" w:hAnsi="Times New Roman"/>
          <w:b/>
          <w:sz w:val="28"/>
          <w:szCs w:val="28"/>
          <w:lang w:val="uk-UA"/>
        </w:rPr>
        <w:t>28 грудня 2023</w:t>
      </w:r>
      <w:r>
        <w:rPr>
          <w:rFonts w:ascii="Times New Roman" w:hAnsi="Times New Roman"/>
          <w:b/>
          <w:sz w:val="28"/>
          <w:szCs w:val="28"/>
          <w:lang w:val="uk-UA"/>
        </w:rPr>
        <w:t xml:space="preserve"> року                                                                      </w:t>
      </w:r>
      <w:r w:rsidRPr="00861F76">
        <w:rPr>
          <w:rFonts w:ascii="Times New Roman" w:hAnsi="Times New Roman"/>
          <w:b/>
          <w:sz w:val="28"/>
          <w:szCs w:val="28"/>
          <w:lang w:val="uk-UA"/>
        </w:rPr>
        <w:t xml:space="preserve">   </w:t>
      </w:r>
      <w:r>
        <w:rPr>
          <w:rFonts w:ascii="Times New Roman" w:hAnsi="Times New Roman"/>
          <w:b/>
          <w:sz w:val="28"/>
          <w:szCs w:val="28"/>
          <w:lang w:val="uk-UA"/>
        </w:rPr>
        <w:t xml:space="preserve">     №</w:t>
      </w:r>
      <w:r w:rsidR="002A5979">
        <w:rPr>
          <w:rFonts w:ascii="Times New Roman" w:hAnsi="Times New Roman"/>
          <w:b/>
          <w:sz w:val="28"/>
          <w:szCs w:val="28"/>
          <w:lang w:val="uk-UA"/>
        </w:rPr>
        <w:t>242</w:t>
      </w:r>
    </w:p>
    <w:p w14:paraId="0BA8FA9F" w14:textId="26ABA052" w:rsidR="00DE55AD" w:rsidRPr="00A77BE3" w:rsidRDefault="00F52098" w:rsidP="00A77BE3">
      <w:pPr>
        <w:spacing w:before="240" w:line="321" w:lineRule="exact"/>
        <w:ind w:right="-45"/>
        <w:rPr>
          <w:rFonts w:ascii="Times New Roman" w:hAnsi="Times New Roman" w:cs="Times New Roman"/>
          <w:b/>
          <w:bCs/>
          <w:color w:val="000000"/>
          <w:sz w:val="28"/>
          <w:szCs w:val="28"/>
          <w:lang w:val="uk-UA"/>
        </w:rPr>
      </w:pPr>
      <w:r w:rsidRPr="00A77BE3">
        <w:rPr>
          <w:rFonts w:ascii="Times New Roman" w:hAnsi="Times New Roman" w:cs="Times New Roman"/>
          <w:b/>
          <w:bCs/>
          <w:color w:val="000000"/>
          <w:sz w:val="28"/>
          <w:szCs w:val="28"/>
          <w:lang w:val="uk-UA"/>
        </w:rPr>
        <w:t>Про</w:t>
      </w:r>
      <w:r w:rsidR="00DE55AD" w:rsidRPr="00A77BE3">
        <w:rPr>
          <w:rFonts w:ascii="Times New Roman" w:hAnsi="Times New Roman" w:cs="Times New Roman"/>
          <w:b/>
          <w:bCs/>
          <w:color w:val="000000"/>
          <w:sz w:val="28"/>
          <w:szCs w:val="28"/>
          <w:lang w:val="uk-UA"/>
        </w:rPr>
        <w:t xml:space="preserve"> затвердження П</w:t>
      </w:r>
      <w:r w:rsidRPr="00A77BE3">
        <w:rPr>
          <w:rFonts w:ascii="Times New Roman" w:hAnsi="Times New Roman" w:cs="Times New Roman"/>
          <w:b/>
          <w:bCs/>
          <w:color w:val="000000"/>
          <w:sz w:val="28"/>
          <w:szCs w:val="28"/>
          <w:lang w:val="uk-UA"/>
        </w:rPr>
        <w:t>лан</w:t>
      </w:r>
      <w:r w:rsidR="00DE55AD" w:rsidRPr="00A77BE3">
        <w:rPr>
          <w:rFonts w:ascii="Times New Roman" w:hAnsi="Times New Roman" w:cs="Times New Roman"/>
          <w:b/>
          <w:bCs/>
          <w:color w:val="000000"/>
          <w:sz w:val="28"/>
          <w:szCs w:val="28"/>
          <w:lang w:val="uk-UA"/>
        </w:rPr>
        <w:t>у</w:t>
      </w:r>
      <w:r w:rsidRPr="00A77BE3">
        <w:rPr>
          <w:rFonts w:ascii="Times New Roman" w:hAnsi="Times New Roman" w:cs="Times New Roman"/>
          <w:b/>
          <w:bCs/>
          <w:color w:val="000000"/>
          <w:sz w:val="28"/>
          <w:szCs w:val="28"/>
          <w:lang w:val="uk-UA"/>
        </w:rPr>
        <w:t xml:space="preserve"> заходів </w:t>
      </w:r>
      <w:r w:rsidR="006572F3">
        <w:rPr>
          <w:rFonts w:ascii="Times New Roman" w:hAnsi="Times New Roman" w:cs="Times New Roman"/>
          <w:b/>
          <w:bCs/>
          <w:color w:val="000000"/>
          <w:sz w:val="28"/>
          <w:szCs w:val="28"/>
          <w:lang w:val="uk-UA"/>
        </w:rPr>
        <w:t>Березнянської</w:t>
      </w:r>
    </w:p>
    <w:p w14:paraId="6CA36D8A" w14:textId="77777777" w:rsidR="00DE55AD" w:rsidRPr="00A77BE3" w:rsidRDefault="00DE55AD" w:rsidP="00DE55AD">
      <w:pPr>
        <w:spacing w:line="321" w:lineRule="exact"/>
        <w:ind w:right="-45"/>
        <w:rPr>
          <w:rFonts w:ascii="Times New Roman" w:hAnsi="Times New Roman" w:cs="Times New Roman"/>
          <w:b/>
          <w:bCs/>
          <w:color w:val="000000"/>
          <w:sz w:val="28"/>
          <w:szCs w:val="28"/>
          <w:lang w:val="uk-UA"/>
        </w:rPr>
      </w:pPr>
      <w:r w:rsidRPr="00A77BE3">
        <w:rPr>
          <w:rFonts w:ascii="Times New Roman" w:hAnsi="Times New Roman" w:cs="Times New Roman"/>
          <w:b/>
          <w:bCs/>
          <w:color w:val="000000"/>
          <w:sz w:val="28"/>
          <w:szCs w:val="28"/>
          <w:lang w:val="uk-UA"/>
        </w:rPr>
        <w:t>селищної</w:t>
      </w:r>
      <w:r w:rsidR="00F52098" w:rsidRPr="00A77BE3">
        <w:rPr>
          <w:rFonts w:ascii="Times New Roman" w:hAnsi="Times New Roman" w:cs="Times New Roman"/>
          <w:b/>
          <w:bCs/>
          <w:color w:val="000000"/>
          <w:spacing w:val="-4"/>
          <w:sz w:val="28"/>
          <w:szCs w:val="28"/>
          <w:lang w:val="uk-UA"/>
        </w:rPr>
        <w:t xml:space="preserve"> </w:t>
      </w:r>
      <w:r w:rsidR="00F52098" w:rsidRPr="00A77BE3">
        <w:rPr>
          <w:rFonts w:ascii="Times New Roman" w:hAnsi="Times New Roman" w:cs="Times New Roman"/>
          <w:b/>
          <w:bCs/>
          <w:color w:val="000000"/>
          <w:sz w:val="28"/>
          <w:szCs w:val="28"/>
          <w:lang w:val="uk-UA"/>
        </w:rPr>
        <w:t>тер</w:t>
      </w:r>
      <w:r w:rsidR="00F52098" w:rsidRPr="00A77BE3">
        <w:rPr>
          <w:rFonts w:ascii="Times New Roman" w:hAnsi="Times New Roman" w:cs="Times New Roman"/>
          <w:b/>
          <w:bCs/>
          <w:color w:val="000000"/>
          <w:spacing w:val="-4"/>
          <w:sz w:val="28"/>
          <w:szCs w:val="28"/>
          <w:lang w:val="uk-UA"/>
        </w:rPr>
        <w:t>и</w:t>
      </w:r>
      <w:r w:rsidR="00F52098" w:rsidRPr="00A77BE3">
        <w:rPr>
          <w:rFonts w:ascii="Times New Roman" w:hAnsi="Times New Roman" w:cs="Times New Roman"/>
          <w:b/>
          <w:bCs/>
          <w:color w:val="000000"/>
          <w:sz w:val="28"/>
          <w:szCs w:val="28"/>
          <w:lang w:val="uk-UA"/>
        </w:rPr>
        <w:t>то</w:t>
      </w:r>
      <w:r w:rsidR="00F52098" w:rsidRPr="00A77BE3">
        <w:rPr>
          <w:rFonts w:ascii="Times New Roman" w:hAnsi="Times New Roman" w:cs="Times New Roman"/>
          <w:b/>
          <w:bCs/>
          <w:color w:val="000000"/>
          <w:spacing w:val="-3"/>
          <w:sz w:val="28"/>
          <w:szCs w:val="28"/>
          <w:lang w:val="uk-UA"/>
        </w:rPr>
        <w:t>р</w:t>
      </w:r>
      <w:r w:rsidR="00F52098" w:rsidRPr="00A77BE3">
        <w:rPr>
          <w:rFonts w:ascii="Times New Roman" w:hAnsi="Times New Roman" w:cs="Times New Roman"/>
          <w:b/>
          <w:bCs/>
          <w:color w:val="000000"/>
          <w:sz w:val="28"/>
          <w:szCs w:val="28"/>
          <w:lang w:val="uk-UA"/>
        </w:rPr>
        <w:t>іальної грома</w:t>
      </w:r>
      <w:r w:rsidR="00F52098" w:rsidRPr="00A77BE3">
        <w:rPr>
          <w:rFonts w:ascii="Times New Roman" w:hAnsi="Times New Roman" w:cs="Times New Roman"/>
          <w:b/>
          <w:bCs/>
          <w:color w:val="000000"/>
          <w:spacing w:val="-3"/>
          <w:sz w:val="28"/>
          <w:szCs w:val="28"/>
          <w:lang w:val="uk-UA"/>
        </w:rPr>
        <w:t>д</w:t>
      </w:r>
      <w:r w:rsidR="00F52098" w:rsidRPr="00A77BE3">
        <w:rPr>
          <w:rFonts w:ascii="Times New Roman" w:hAnsi="Times New Roman" w:cs="Times New Roman"/>
          <w:b/>
          <w:bCs/>
          <w:color w:val="000000"/>
          <w:sz w:val="28"/>
          <w:szCs w:val="28"/>
          <w:lang w:val="uk-UA"/>
        </w:rPr>
        <w:t>и на 202</w:t>
      </w:r>
      <w:r w:rsidRPr="00A77BE3">
        <w:rPr>
          <w:rFonts w:ascii="Times New Roman" w:hAnsi="Times New Roman" w:cs="Times New Roman"/>
          <w:b/>
          <w:bCs/>
          <w:color w:val="000000"/>
          <w:sz w:val="28"/>
          <w:szCs w:val="28"/>
          <w:lang w:val="uk-UA"/>
        </w:rPr>
        <w:t xml:space="preserve">4 рік </w:t>
      </w:r>
    </w:p>
    <w:p w14:paraId="54AE47C9" w14:textId="77777777" w:rsidR="00DE55AD" w:rsidRPr="00A77BE3" w:rsidRDefault="00DE55AD" w:rsidP="00DE55AD">
      <w:pPr>
        <w:spacing w:line="321" w:lineRule="exact"/>
        <w:ind w:right="-45"/>
        <w:rPr>
          <w:rFonts w:ascii="Times New Roman" w:hAnsi="Times New Roman" w:cs="Times New Roman"/>
          <w:b/>
          <w:bCs/>
          <w:color w:val="000000"/>
          <w:sz w:val="28"/>
          <w:szCs w:val="28"/>
          <w:lang w:val="uk-UA"/>
        </w:rPr>
      </w:pPr>
      <w:r w:rsidRPr="00A77BE3">
        <w:rPr>
          <w:rFonts w:ascii="Times New Roman" w:hAnsi="Times New Roman" w:cs="Times New Roman"/>
          <w:b/>
          <w:bCs/>
          <w:color w:val="000000"/>
          <w:sz w:val="28"/>
          <w:szCs w:val="28"/>
          <w:lang w:val="uk-UA"/>
        </w:rPr>
        <w:t xml:space="preserve">з </w:t>
      </w:r>
      <w:r w:rsidR="00F52098" w:rsidRPr="00A77BE3">
        <w:rPr>
          <w:rFonts w:ascii="Times New Roman" w:hAnsi="Times New Roman" w:cs="Times New Roman"/>
          <w:b/>
          <w:bCs/>
          <w:color w:val="000000"/>
          <w:sz w:val="28"/>
          <w:szCs w:val="28"/>
          <w:lang w:val="uk-UA"/>
        </w:rPr>
        <w:t>реалі</w:t>
      </w:r>
      <w:r w:rsidR="00F52098" w:rsidRPr="00A77BE3">
        <w:rPr>
          <w:rFonts w:ascii="Times New Roman" w:hAnsi="Times New Roman" w:cs="Times New Roman"/>
          <w:b/>
          <w:bCs/>
          <w:color w:val="000000"/>
          <w:spacing w:val="-3"/>
          <w:sz w:val="28"/>
          <w:szCs w:val="28"/>
          <w:lang w:val="uk-UA"/>
        </w:rPr>
        <w:t>з</w:t>
      </w:r>
      <w:r w:rsidR="00F52098" w:rsidRPr="00A77BE3">
        <w:rPr>
          <w:rFonts w:ascii="Times New Roman" w:hAnsi="Times New Roman" w:cs="Times New Roman"/>
          <w:b/>
          <w:bCs/>
          <w:color w:val="000000"/>
          <w:sz w:val="28"/>
          <w:szCs w:val="28"/>
          <w:lang w:val="uk-UA"/>
        </w:rPr>
        <w:t xml:space="preserve">ації </w:t>
      </w:r>
      <w:r w:rsidR="00F52098" w:rsidRPr="00A77BE3">
        <w:rPr>
          <w:rFonts w:ascii="Times New Roman" w:hAnsi="Times New Roman" w:cs="Times New Roman"/>
          <w:b/>
          <w:bCs/>
          <w:color w:val="000000"/>
          <w:spacing w:val="-4"/>
          <w:sz w:val="28"/>
          <w:szCs w:val="28"/>
          <w:lang w:val="uk-UA"/>
        </w:rPr>
        <w:t>Н</w:t>
      </w:r>
      <w:r w:rsidR="00F52098" w:rsidRPr="00A77BE3">
        <w:rPr>
          <w:rFonts w:ascii="Times New Roman" w:hAnsi="Times New Roman" w:cs="Times New Roman"/>
          <w:b/>
          <w:bCs/>
          <w:color w:val="000000"/>
          <w:sz w:val="28"/>
          <w:szCs w:val="28"/>
          <w:lang w:val="uk-UA"/>
        </w:rPr>
        <w:t xml:space="preserve">аціональної </w:t>
      </w:r>
      <w:r w:rsidR="00F52098" w:rsidRPr="00A77BE3">
        <w:rPr>
          <w:rFonts w:ascii="Times New Roman" w:hAnsi="Times New Roman" w:cs="Times New Roman"/>
          <w:b/>
          <w:bCs/>
          <w:color w:val="000000"/>
          <w:spacing w:val="-3"/>
          <w:sz w:val="28"/>
          <w:szCs w:val="28"/>
          <w:lang w:val="uk-UA"/>
        </w:rPr>
        <w:t>с</w:t>
      </w:r>
      <w:r w:rsidR="00F52098" w:rsidRPr="00A77BE3">
        <w:rPr>
          <w:rFonts w:ascii="Times New Roman" w:hAnsi="Times New Roman" w:cs="Times New Roman"/>
          <w:b/>
          <w:bCs/>
          <w:color w:val="000000"/>
          <w:sz w:val="28"/>
          <w:szCs w:val="28"/>
          <w:lang w:val="uk-UA"/>
        </w:rPr>
        <w:t>трате</w:t>
      </w:r>
      <w:r w:rsidR="00F52098" w:rsidRPr="00A77BE3">
        <w:rPr>
          <w:rFonts w:ascii="Times New Roman" w:hAnsi="Times New Roman" w:cs="Times New Roman"/>
          <w:b/>
          <w:bCs/>
          <w:color w:val="000000"/>
          <w:spacing w:val="-3"/>
          <w:sz w:val="28"/>
          <w:szCs w:val="28"/>
          <w:lang w:val="uk-UA"/>
        </w:rPr>
        <w:t>г</w:t>
      </w:r>
      <w:r w:rsidR="00F52098" w:rsidRPr="00A77BE3">
        <w:rPr>
          <w:rFonts w:ascii="Times New Roman" w:hAnsi="Times New Roman" w:cs="Times New Roman"/>
          <w:b/>
          <w:bCs/>
          <w:color w:val="000000"/>
          <w:sz w:val="28"/>
          <w:szCs w:val="28"/>
          <w:lang w:val="uk-UA"/>
        </w:rPr>
        <w:t>ії</w:t>
      </w:r>
      <w:r w:rsidR="00F52098" w:rsidRPr="00A77BE3">
        <w:rPr>
          <w:rFonts w:ascii="Times New Roman" w:hAnsi="Times New Roman" w:cs="Times New Roman"/>
          <w:b/>
          <w:bCs/>
          <w:color w:val="000000"/>
          <w:spacing w:val="-4"/>
          <w:sz w:val="28"/>
          <w:szCs w:val="28"/>
          <w:lang w:val="uk-UA"/>
        </w:rPr>
        <w:t xml:space="preserve"> </w:t>
      </w:r>
      <w:r w:rsidR="00F52098" w:rsidRPr="00A77BE3">
        <w:rPr>
          <w:rFonts w:ascii="Times New Roman" w:hAnsi="Times New Roman" w:cs="Times New Roman"/>
          <w:b/>
          <w:bCs/>
          <w:color w:val="000000"/>
          <w:sz w:val="28"/>
          <w:szCs w:val="28"/>
          <w:lang w:val="uk-UA"/>
        </w:rPr>
        <w:t xml:space="preserve">із </w:t>
      </w:r>
      <w:r w:rsidR="00F52098" w:rsidRPr="00A77BE3">
        <w:rPr>
          <w:rFonts w:ascii="Times New Roman" w:hAnsi="Times New Roman" w:cs="Times New Roman"/>
          <w:b/>
          <w:bCs/>
          <w:color w:val="000000"/>
          <w:spacing w:val="-4"/>
          <w:sz w:val="28"/>
          <w:szCs w:val="28"/>
          <w:lang w:val="uk-UA"/>
        </w:rPr>
        <w:t>с</w:t>
      </w:r>
      <w:r w:rsidR="00F52098" w:rsidRPr="00A77BE3">
        <w:rPr>
          <w:rFonts w:ascii="Times New Roman" w:hAnsi="Times New Roman" w:cs="Times New Roman"/>
          <w:b/>
          <w:bCs/>
          <w:color w:val="000000"/>
          <w:sz w:val="28"/>
          <w:szCs w:val="28"/>
          <w:lang w:val="uk-UA"/>
        </w:rPr>
        <w:t xml:space="preserve">творення </w:t>
      </w:r>
    </w:p>
    <w:p w14:paraId="3D04BF37" w14:textId="77777777" w:rsidR="00C2683E" w:rsidRPr="00A77BE3" w:rsidRDefault="00F52098" w:rsidP="00A77BE3">
      <w:pPr>
        <w:spacing w:after="240" w:line="321" w:lineRule="exact"/>
        <w:ind w:right="-45"/>
        <w:rPr>
          <w:rFonts w:ascii="Times New Roman" w:hAnsi="Times New Roman" w:cs="Times New Roman"/>
          <w:b/>
          <w:bCs/>
          <w:color w:val="000000"/>
          <w:sz w:val="28"/>
          <w:szCs w:val="28"/>
          <w:lang w:val="uk-UA"/>
        </w:rPr>
      </w:pPr>
      <w:r w:rsidRPr="00A77BE3">
        <w:rPr>
          <w:rFonts w:ascii="Times New Roman" w:hAnsi="Times New Roman" w:cs="Times New Roman"/>
          <w:b/>
          <w:bCs/>
          <w:color w:val="000000"/>
          <w:sz w:val="28"/>
          <w:szCs w:val="28"/>
          <w:lang w:val="uk-UA"/>
        </w:rPr>
        <w:t>бе</w:t>
      </w:r>
      <w:r w:rsidRPr="00A77BE3">
        <w:rPr>
          <w:rFonts w:ascii="Times New Roman" w:hAnsi="Times New Roman" w:cs="Times New Roman"/>
          <w:b/>
          <w:bCs/>
          <w:color w:val="000000"/>
          <w:spacing w:val="-3"/>
          <w:sz w:val="28"/>
          <w:szCs w:val="28"/>
          <w:lang w:val="uk-UA"/>
        </w:rPr>
        <w:t>з</w:t>
      </w:r>
      <w:r w:rsidRPr="00A77BE3">
        <w:rPr>
          <w:rFonts w:ascii="Times New Roman" w:hAnsi="Times New Roman" w:cs="Times New Roman"/>
          <w:b/>
          <w:bCs/>
          <w:color w:val="000000"/>
          <w:sz w:val="28"/>
          <w:szCs w:val="28"/>
          <w:lang w:val="uk-UA"/>
        </w:rPr>
        <w:t>бар</w:t>
      </w:r>
      <w:r w:rsidR="00DE55AD" w:rsidRPr="00A77BE3">
        <w:rPr>
          <w:rFonts w:ascii="Times New Roman" w:hAnsi="Times New Roman" w:cs="Times New Roman"/>
          <w:b/>
          <w:bCs/>
          <w:color w:val="000000"/>
          <w:sz w:val="28"/>
          <w:szCs w:val="28"/>
          <w:lang w:val="uk-UA"/>
        </w:rPr>
        <w:t>’</w:t>
      </w:r>
      <w:r w:rsidRPr="00A77BE3">
        <w:rPr>
          <w:rFonts w:ascii="Times New Roman" w:hAnsi="Times New Roman" w:cs="Times New Roman"/>
          <w:b/>
          <w:bCs/>
          <w:color w:val="000000"/>
          <w:sz w:val="28"/>
          <w:szCs w:val="28"/>
          <w:lang w:val="uk-UA"/>
        </w:rPr>
        <w:t>є</w:t>
      </w:r>
      <w:r w:rsidRPr="00A77BE3">
        <w:rPr>
          <w:rFonts w:ascii="Times New Roman" w:hAnsi="Times New Roman" w:cs="Times New Roman"/>
          <w:b/>
          <w:bCs/>
          <w:color w:val="000000"/>
          <w:spacing w:val="-3"/>
          <w:sz w:val="28"/>
          <w:szCs w:val="28"/>
          <w:lang w:val="uk-UA"/>
        </w:rPr>
        <w:t>р</w:t>
      </w:r>
      <w:r w:rsidRPr="00A77BE3">
        <w:rPr>
          <w:rFonts w:ascii="Times New Roman" w:hAnsi="Times New Roman" w:cs="Times New Roman"/>
          <w:b/>
          <w:bCs/>
          <w:color w:val="000000"/>
          <w:sz w:val="28"/>
          <w:szCs w:val="28"/>
          <w:lang w:val="uk-UA"/>
        </w:rPr>
        <w:t>ного просто</w:t>
      </w:r>
      <w:r w:rsidRPr="00A77BE3">
        <w:rPr>
          <w:rFonts w:ascii="Times New Roman" w:hAnsi="Times New Roman" w:cs="Times New Roman"/>
          <w:b/>
          <w:bCs/>
          <w:color w:val="000000"/>
          <w:spacing w:val="-3"/>
          <w:sz w:val="28"/>
          <w:szCs w:val="28"/>
          <w:lang w:val="uk-UA"/>
        </w:rPr>
        <w:t>р</w:t>
      </w:r>
      <w:r w:rsidR="00DE55AD" w:rsidRPr="00A77BE3">
        <w:rPr>
          <w:rFonts w:ascii="Times New Roman" w:hAnsi="Times New Roman" w:cs="Times New Roman"/>
          <w:b/>
          <w:bCs/>
          <w:color w:val="000000"/>
          <w:sz w:val="28"/>
          <w:szCs w:val="28"/>
          <w:lang w:val="uk-UA"/>
        </w:rPr>
        <w:t xml:space="preserve">у в </w:t>
      </w:r>
      <w:r w:rsidRPr="00A77BE3">
        <w:rPr>
          <w:rFonts w:ascii="Times New Roman" w:hAnsi="Times New Roman" w:cs="Times New Roman"/>
          <w:b/>
          <w:bCs/>
          <w:color w:val="000000"/>
          <w:sz w:val="28"/>
          <w:szCs w:val="28"/>
          <w:lang w:val="uk-UA"/>
        </w:rPr>
        <w:t>Україні на пе</w:t>
      </w:r>
      <w:r w:rsidRPr="00A77BE3">
        <w:rPr>
          <w:rFonts w:ascii="Times New Roman" w:hAnsi="Times New Roman" w:cs="Times New Roman"/>
          <w:b/>
          <w:bCs/>
          <w:color w:val="000000"/>
          <w:spacing w:val="-3"/>
          <w:sz w:val="28"/>
          <w:szCs w:val="28"/>
          <w:lang w:val="uk-UA"/>
        </w:rPr>
        <w:t>р</w:t>
      </w:r>
      <w:r w:rsidRPr="00A77BE3">
        <w:rPr>
          <w:rFonts w:ascii="Times New Roman" w:hAnsi="Times New Roman" w:cs="Times New Roman"/>
          <w:b/>
          <w:bCs/>
          <w:color w:val="000000"/>
          <w:sz w:val="28"/>
          <w:szCs w:val="28"/>
          <w:lang w:val="uk-UA"/>
        </w:rPr>
        <w:t xml:space="preserve">іод </w:t>
      </w:r>
      <w:r w:rsidRPr="00A77BE3">
        <w:rPr>
          <w:rFonts w:ascii="Times New Roman" w:hAnsi="Times New Roman" w:cs="Times New Roman"/>
          <w:b/>
          <w:bCs/>
          <w:color w:val="000000"/>
          <w:spacing w:val="-3"/>
          <w:sz w:val="28"/>
          <w:szCs w:val="28"/>
          <w:lang w:val="uk-UA"/>
        </w:rPr>
        <w:t>д</w:t>
      </w:r>
      <w:r w:rsidRPr="00A77BE3">
        <w:rPr>
          <w:rFonts w:ascii="Times New Roman" w:hAnsi="Times New Roman" w:cs="Times New Roman"/>
          <w:b/>
          <w:bCs/>
          <w:color w:val="000000"/>
          <w:sz w:val="28"/>
          <w:szCs w:val="28"/>
          <w:lang w:val="uk-UA"/>
        </w:rPr>
        <w:t xml:space="preserve">о 2030 </w:t>
      </w:r>
      <w:r w:rsidRPr="00A77BE3">
        <w:rPr>
          <w:rFonts w:ascii="Times New Roman" w:hAnsi="Times New Roman" w:cs="Times New Roman"/>
          <w:b/>
          <w:bCs/>
          <w:color w:val="000000"/>
          <w:spacing w:val="-4"/>
          <w:sz w:val="28"/>
          <w:szCs w:val="28"/>
          <w:lang w:val="uk-UA"/>
        </w:rPr>
        <w:t>р</w:t>
      </w:r>
      <w:r w:rsidR="00DE55AD" w:rsidRPr="00A77BE3">
        <w:rPr>
          <w:rFonts w:ascii="Times New Roman" w:hAnsi="Times New Roman" w:cs="Times New Roman"/>
          <w:b/>
          <w:bCs/>
          <w:color w:val="000000"/>
          <w:sz w:val="28"/>
          <w:szCs w:val="28"/>
          <w:lang w:val="uk-UA"/>
        </w:rPr>
        <w:t>оку</w:t>
      </w:r>
    </w:p>
    <w:p w14:paraId="7A28689C" w14:textId="5F8EB63B" w:rsidR="00BE1257" w:rsidRPr="00A77BE3" w:rsidRDefault="00F52098" w:rsidP="00C2683E">
      <w:pPr>
        <w:spacing w:after="240"/>
        <w:ind w:firstLine="567"/>
        <w:jc w:val="both"/>
        <w:rPr>
          <w:rFonts w:ascii="Times New Roman" w:hAnsi="Times New Roman" w:cs="Times New Roman"/>
          <w:sz w:val="28"/>
          <w:szCs w:val="28"/>
          <w:lang w:val="uk-UA"/>
        </w:rPr>
      </w:pPr>
      <w:r w:rsidRPr="00A77BE3">
        <w:rPr>
          <w:rFonts w:ascii="Times New Roman" w:hAnsi="Times New Roman" w:cs="Times New Roman"/>
          <w:sz w:val="28"/>
          <w:szCs w:val="28"/>
          <w:lang w:val="uk-UA"/>
        </w:rPr>
        <w:t>Керу</w:t>
      </w:r>
      <w:r w:rsidR="00DE55AD" w:rsidRPr="00A77BE3">
        <w:rPr>
          <w:rFonts w:ascii="Times New Roman" w:hAnsi="Times New Roman" w:cs="Times New Roman"/>
          <w:sz w:val="28"/>
          <w:szCs w:val="28"/>
          <w:lang w:val="uk-UA"/>
        </w:rPr>
        <w:t xml:space="preserve">ючись </w:t>
      </w:r>
      <w:r w:rsidRPr="00A77BE3">
        <w:rPr>
          <w:rFonts w:ascii="Times New Roman" w:hAnsi="Times New Roman" w:cs="Times New Roman"/>
          <w:sz w:val="28"/>
          <w:szCs w:val="28"/>
          <w:lang w:val="uk-UA"/>
        </w:rPr>
        <w:t>пу</w:t>
      </w:r>
      <w:r w:rsidR="00DE55AD" w:rsidRPr="00A77BE3">
        <w:rPr>
          <w:rFonts w:ascii="Times New Roman" w:hAnsi="Times New Roman" w:cs="Times New Roman"/>
          <w:sz w:val="28"/>
          <w:szCs w:val="28"/>
          <w:lang w:val="uk-UA"/>
        </w:rPr>
        <w:t xml:space="preserve">нктом 20 частини четвертої </w:t>
      </w:r>
      <w:r w:rsidRPr="00A77BE3">
        <w:rPr>
          <w:rFonts w:ascii="Times New Roman" w:hAnsi="Times New Roman" w:cs="Times New Roman"/>
          <w:sz w:val="28"/>
          <w:szCs w:val="28"/>
          <w:lang w:val="uk-UA"/>
        </w:rPr>
        <w:t>статт</w:t>
      </w:r>
      <w:r w:rsidR="00DE55AD" w:rsidRPr="00A77BE3">
        <w:rPr>
          <w:rFonts w:ascii="Times New Roman" w:hAnsi="Times New Roman" w:cs="Times New Roman"/>
          <w:sz w:val="28"/>
          <w:szCs w:val="28"/>
          <w:lang w:val="uk-UA"/>
        </w:rPr>
        <w:t xml:space="preserve">і 42 </w:t>
      </w:r>
      <w:r w:rsidRPr="00A77BE3">
        <w:rPr>
          <w:rFonts w:ascii="Times New Roman" w:hAnsi="Times New Roman" w:cs="Times New Roman"/>
          <w:sz w:val="28"/>
          <w:szCs w:val="28"/>
          <w:lang w:val="uk-UA"/>
        </w:rPr>
        <w:t>Закону</w:t>
      </w:r>
      <w:r w:rsidR="00DE55AD" w:rsidRPr="00A77BE3">
        <w:rPr>
          <w:rFonts w:ascii="Times New Roman" w:hAnsi="Times New Roman" w:cs="Times New Roman"/>
          <w:sz w:val="28"/>
          <w:szCs w:val="28"/>
          <w:lang w:val="uk-UA"/>
        </w:rPr>
        <w:t xml:space="preserve"> </w:t>
      </w:r>
      <w:r w:rsidRPr="00A77BE3">
        <w:rPr>
          <w:rFonts w:ascii="Times New Roman" w:hAnsi="Times New Roman" w:cs="Times New Roman"/>
          <w:sz w:val="28"/>
          <w:szCs w:val="28"/>
          <w:lang w:val="uk-UA"/>
        </w:rPr>
        <w:t>Укра</w:t>
      </w:r>
      <w:r w:rsidR="00DE55AD" w:rsidRPr="00A77BE3">
        <w:rPr>
          <w:rFonts w:ascii="Times New Roman" w:hAnsi="Times New Roman" w:cs="Times New Roman"/>
          <w:sz w:val="28"/>
          <w:szCs w:val="28"/>
          <w:lang w:val="uk-UA"/>
        </w:rPr>
        <w:t xml:space="preserve">їни «Про </w:t>
      </w:r>
      <w:r w:rsidRPr="00A77BE3">
        <w:rPr>
          <w:rFonts w:ascii="Times New Roman" w:hAnsi="Times New Roman" w:cs="Times New Roman"/>
          <w:sz w:val="28"/>
          <w:szCs w:val="28"/>
          <w:lang w:val="uk-UA"/>
        </w:rPr>
        <w:t>місцеве</w:t>
      </w:r>
      <w:r w:rsidR="00DE55AD" w:rsidRPr="00A77BE3">
        <w:rPr>
          <w:rFonts w:ascii="Times New Roman" w:hAnsi="Times New Roman" w:cs="Times New Roman"/>
          <w:sz w:val="28"/>
          <w:szCs w:val="28"/>
          <w:lang w:val="uk-UA"/>
        </w:rPr>
        <w:t xml:space="preserve"> </w:t>
      </w:r>
      <w:r w:rsidRPr="00A77BE3">
        <w:rPr>
          <w:rFonts w:ascii="Times New Roman" w:hAnsi="Times New Roman" w:cs="Times New Roman"/>
          <w:sz w:val="28"/>
          <w:szCs w:val="28"/>
          <w:lang w:val="uk-UA"/>
        </w:rPr>
        <w:t>самоврядування в Україні</w:t>
      </w:r>
      <w:r w:rsidR="00DE55AD" w:rsidRPr="00A77BE3">
        <w:rPr>
          <w:rFonts w:ascii="Times New Roman" w:hAnsi="Times New Roman" w:cs="Times New Roman"/>
          <w:sz w:val="28"/>
          <w:szCs w:val="28"/>
          <w:lang w:val="uk-UA"/>
        </w:rPr>
        <w:t>»</w:t>
      </w:r>
      <w:r w:rsidRPr="00A77BE3">
        <w:rPr>
          <w:rFonts w:ascii="Times New Roman" w:hAnsi="Times New Roman" w:cs="Times New Roman"/>
          <w:sz w:val="28"/>
          <w:szCs w:val="28"/>
          <w:lang w:val="uk-UA"/>
        </w:rPr>
        <w:t xml:space="preserve">, </w:t>
      </w:r>
      <w:r w:rsidR="00DE55AD" w:rsidRPr="00A77BE3">
        <w:rPr>
          <w:rFonts w:ascii="Times New Roman" w:hAnsi="Times New Roman" w:cs="Times New Roman"/>
          <w:sz w:val="28"/>
          <w:szCs w:val="28"/>
          <w:lang w:val="uk-UA"/>
        </w:rPr>
        <w:t xml:space="preserve">Національною стратегією із створення безбар’єрного простору в Україні на період до 2030 року, схваленою </w:t>
      </w:r>
      <w:r w:rsidRPr="00A77BE3">
        <w:rPr>
          <w:rFonts w:ascii="Times New Roman" w:hAnsi="Times New Roman" w:cs="Times New Roman"/>
          <w:sz w:val="28"/>
          <w:szCs w:val="28"/>
          <w:lang w:val="uk-UA"/>
        </w:rPr>
        <w:t xml:space="preserve">розпорядженням Кабінету Міністрів України </w:t>
      </w:r>
      <w:r w:rsidR="00DE55AD" w:rsidRPr="00A77BE3">
        <w:rPr>
          <w:rFonts w:ascii="Times New Roman" w:hAnsi="Times New Roman" w:cs="Times New Roman"/>
          <w:sz w:val="28"/>
          <w:szCs w:val="28"/>
          <w:lang w:val="uk-UA"/>
        </w:rPr>
        <w:t>від</w:t>
      </w:r>
      <w:r w:rsidRPr="00A77BE3">
        <w:rPr>
          <w:rFonts w:ascii="Times New Roman" w:hAnsi="Times New Roman" w:cs="Times New Roman"/>
          <w:sz w:val="28"/>
          <w:szCs w:val="28"/>
          <w:lang w:val="uk-UA"/>
        </w:rPr>
        <w:t xml:space="preserve"> 14 квітня </w:t>
      </w:r>
      <w:r w:rsidR="00DE55AD" w:rsidRPr="00A77BE3">
        <w:rPr>
          <w:rFonts w:ascii="Times New Roman" w:hAnsi="Times New Roman" w:cs="Times New Roman"/>
          <w:sz w:val="28"/>
          <w:szCs w:val="28"/>
          <w:lang w:val="uk-UA"/>
        </w:rPr>
        <w:t>2021</w:t>
      </w:r>
      <w:r w:rsidRPr="00A77BE3">
        <w:rPr>
          <w:rFonts w:ascii="Times New Roman" w:hAnsi="Times New Roman" w:cs="Times New Roman"/>
          <w:sz w:val="28"/>
          <w:szCs w:val="28"/>
          <w:lang w:val="uk-UA"/>
        </w:rPr>
        <w:t xml:space="preserve"> року</w:t>
      </w:r>
      <w:r w:rsidR="00DE55AD" w:rsidRPr="00A77BE3">
        <w:rPr>
          <w:rFonts w:ascii="Times New Roman" w:hAnsi="Times New Roman" w:cs="Times New Roman"/>
          <w:sz w:val="28"/>
          <w:szCs w:val="28"/>
          <w:lang w:val="uk-UA"/>
        </w:rPr>
        <w:t xml:space="preserve"> </w:t>
      </w:r>
      <w:r w:rsidRPr="00A77BE3">
        <w:rPr>
          <w:rFonts w:ascii="Times New Roman" w:hAnsi="Times New Roman" w:cs="Times New Roman"/>
          <w:sz w:val="28"/>
          <w:szCs w:val="28"/>
          <w:lang w:val="uk-UA"/>
        </w:rPr>
        <w:t>№</w:t>
      </w:r>
      <w:r w:rsidR="00DE55AD" w:rsidRPr="00A77BE3">
        <w:rPr>
          <w:rFonts w:ascii="Times New Roman" w:hAnsi="Times New Roman" w:cs="Times New Roman"/>
          <w:sz w:val="28"/>
          <w:szCs w:val="28"/>
          <w:lang w:val="uk-UA"/>
        </w:rPr>
        <w:t xml:space="preserve"> </w:t>
      </w:r>
      <w:r w:rsidRPr="00A77BE3">
        <w:rPr>
          <w:rFonts w:ascii="Times New Roman" w:hAnsi="Times New Roman" w:cs="Times New Roman"/>
          <w:sz w:val="28"/>
          <w:szCs w:val="28"/>
          <w:lang w:val="uk-UA"/>
        </w:rPr>
        <w:t>366-р</w:t>
      </w:r>
      <w:r w:rsidR="00DE55AD" w:rsidRPr="00A77BE3">
        <w:rPr>
          <w:rFonts w:ascii="Times New Roman" w:hAnsi="Times New Roman" w:cs="Times New Roman"/>
          <w:sz w:val="28"/>
          <w:szCs w:val="28"/>
          <w:lang w:val="uk-UA"/>
        </w:rPr>
        <w:t xml:space="preserve">, Планом заходів на 2023-2024 роки з реалізації Національної стратегії із створення безбар’єрного простору в Україні на період до 2030 року, затвердженим розпорядженням Кабінету Міністрів України від 25 квітня 2023 року № 372-р, </w:t>
      </w:r>
      <w:r w:rsidRPr="00A77BE3">
        <w:rPr>
          <w:rFonts w:ascii="Times New Roman" w:hAnsi="Times New Roman" w:cs="Times New Roman"/>
          <w:sz w:val="28"/>
          <w:szCs w:val="28"/>
          <w:lang w:val="uk-UA"/>
        </w:rPr>
        <w:t>розпорядженням</w:t>
      </w:r>
      <w:r w:rsidR="00DE55AD" w:rsidRPr="00A77BE3">
        <w:rPr>
          <w:rFonts w:ascii="Times New Roman" w:hAnsi="Times New Roman" w:cs="Times New Roman"/>
          <w:sz w:val="28"/>
          <w:szCs w:val="28"/>
          <w:lang w:val="uk-UA"/>
        </w:rPr>
        <w:t xml:space="preserve"> </w:t>
      </w:r>
      <w:r w:rsidR="00C2683E" w:rsidRPr="00A77BE3">
        <w:rPr>
          <w:rFonts w:ascii="Times New Roman" w:hAnsi="Times New Roman" w:cs="Times New Roman"/>
          <w:sz w:val="28"/>
          <w:szCs w:val="28"/>
          <w:lang w:val="uk-UA"/>
        </w:rPr>
        <w:t>начальника Чернігівської</w:t>
      </w:r>
      <w:r w:rsidRPr="00A77BE3">
        <w:rPr>
          <w:rFonts w:ascii="Times New Roman" w:hAnsi="Times New Roman" w:cs="Times New Roman"/>
          <w:sz w:val="28"/>
          <w:szCs w:val="28"/>
          <w:lang w:val="uk-UA"/>
        </w:rPr>
        <w:t xml:space="preserve"> обласної</w:t>
      </w:r>
      <w:r w:rsidR="00C2683E" w:rsidRPr="00A77BE3">
        <w:rPr>
          <w:rFonts w:ascii="Times New Roman" w:hAnsi="Times New Roman" w:cs="Times New Roman"/>
          <w:sz w:val="28"/>
          <w:szCs w:val="28"/>
          <w:lang w:val="uk-UA"/>
        </w:rPr>
        <w:t xml:space="preserve"> військової</w:t>
      </w:r>
      <w:r w:rsidRPr="00A77BE3">
        <w:rPr>
          <w:rFonts w:ascii="Times New Roman" w:hAnsi="Times New Roman" w:cs="Times New Roman"/>
          <w:sz w:val="28"/>
          <w:szCs w:val="28"/>
          <w:lang w:val="uk-UA"/>
        </w:rPr>
        <w:t xml:space="preserve"> адміністрації від</w:t>
      </w:r>
      <w:r w:rsidR="00DE55AD" w:rsidRPr="00A77BE3">
        <w:rPr>
          <w:rFonts w:ascii="Times New Roman" w:hAnsi="Times New Roman" w:cs="Times New Roman"/>
          <w:sz w:val="28"/>
          <w:szCs w:val="28"/>
          <w:lang w:val="uk-UA"/>
        </w:rPr>
        <w:t xml:space="preserve"> </w:t>
      </w:r>
      <w:r w:rsidRPr="00A77BE3">
        <w:rPr>
          <w:rFonts w:ascii="Times New Roman" w:hAnsi="Times New Roman" w:cs="Times New Roman"/>
          <w:sz w:val="28"/>
          <w:szCs w:val="28"/>
          <w:lang w:val="uk-UA"/>
        </w:rPr>
        <w:t>2</w:t>
      </w:r>
      <w:r w:rsidR="00C2683E" w:rsidRPr="00A77BE3">
        <w:rPr>
          <w:rFonts w:ascii="Times New Roman" w:hAnsi="Times New Roman" w:cs="Times New Roman"/>
          <w:sz w:val="28"/>
          <w:szCs w:val="28"/>
          <w:lang w:val="uk-UA"/>
        </w:rPr>
        <w:t>7</w:t>
      </w:r>
      <w:r w:rsidR="00DE55AD" w:rsidRPr="00A77BE3">
        <w:rPr>
          <w:rFonts w:ascii="Times New Roman" w:hAnsi="Times New Roman" w:cs="Times New Roman"/>
          <w:sz w:val="28"/>
          <w:szCs w:val="28"/>
          <w:lang w:val="uk-UA"/>
        </w:rPr>
        <w:t xml:space="preserve"> </w:t>
      </w:r>
      <w:r w:rsidR="00C2683E" w:rsidRPr="00A77BE3">
        <w:rPr>
          <w:rFonts w:ascii="Times New Roman" w:hAnsi="Times New Roman" w:cs="Times New Roman"/>
          <w:sz w:val="28"/>
          <w:szCs w:val="28"/>
          <w:lang w:val="uk-UA"/>
        </w:rPr>
        <w:t xml:space="preserve">квітня </w:t>
      </w:r>
      <w:r w:rsidRPr="00A77BE3">
        <w:rPr>
          <w:rFonts w:ascii="Times New Roman" w:hAnsi="Times New Roman" w:cs="Times New Roman"/>
          <w:sz w:val="28"/>
          <w:szCs w:val="28"/>
          <w:lang w:val="uk-UA"/>
        </w:rPr>
        <w:t>202</w:t>
      </w:r>
      <w:r w:rsidR="00C2683E" w:rsidRPr="00A77BE3">
        <w:rPr>
          <w:rFonts w:ascii="Times New Roman" w:hAnsi="Times New Roman" w:cs="Times New Roman"/>
          <w:sz w:val="28"/>
          <w:szCs w:val="28"/>
          <w:lang w:val="uk-UA"/>
        </w:rPr>
        <w:t>3</w:t>
      </w:r>
      <w:r w:rsidRPr="00A77BE3">
        <w:rPr>
          <w:rFonts w:ascii="Times New Roman" w:hAnsi="Times New Roman" w:cs="Times New Roman"/>
          <w:sz w:val="28"/>
          <w:szCs w:val="28"/>
          <w:lang w:val="uk-UA"/>
        </w:rPr>
        <w:t xml:space="preserve"> </w:t>
      </w:r>
      <w:r w:rsidR="00C2683E" w:rsidRPr="00A77BE3">
        <w:rPr>
          <w:rFonts w:ascii="Times New Roman" w:hAnsi="Times New Roman" w:cs="Times New Roman"/>
          <w:sz w:val="28"/>
          <w:szCs w:val="28"/>
          <w:lang w:val="uk-UA"/>
        </w:rPr>
        <w:t xml:space="preserve">року </w:t>
      </w:r>
      <w:r w:rsidR="00DE55AD" w:rsidRPr="00A77BE3">
        <w:rPr>
          <w:rFonts w:ascii="Times New Roman" w:hAnsi="Times New Roman" w:cs="Times New Roman"/>
          <w:sz w:val="28"/>
          <w:szCs w:val="28"/>
          <w:lang w:val="uk-UA"/>
        </w:rPr>
        <w:t xml:space="preserve">№ </w:t>
      </w:r>
      <w:r w:rsidR="00C2683E" w:rsidRPr="00A77BE3">
        <w:rPr>
          <w:rFonts w:ascii="Times New Roman" w:hAnsi="Times New Roman" w:cs="Times New Roman"/>
          <w:sz w:val="28"/>
          <w:szCs w:val="28"/>
          <w:lang w:val="uk-UA"/>
        </w:rPr>
        <w:t xml:space="preserve">205 «Про затвердження обласного плану заходів на 2023-2024 роки з реалізації Національної стратегії із створення безбар’єрного простору в Україні на період до 2030 року», </w:t>
      </w:r>
      <w:r w:rsidR="00C2683E" w:rsidRPr="00A77BE3">
        <w:rPr>
          <w:sz w:val="28"/>
          <w:szCs w:val="28"/>
          <w:lang w:val="uk-UA"/>
        </w:rPr>
        <w:t>та з метою реалізації у 2024 році державної політики щодо досягнення фізичної, інформаційної, цифрової, суспільної, освітньої та економічної безбар’єрності</w:t>
      </w:r>
      <w:r w:rsidR="00C2683E" w:rsidRPr="00A77BE3">
        <w:rPr>
          <w:rFonts w:ascii="Times New Roman" w:hAnsi="Times New Roman" w:cs="Times New Roman"/>
          <w:sz w:val="28"/>
          <w:szCs w:val="28"/>
          <w:lang w:val="uk-UA"/>
        </w:rPr>
        <w:t xml:space="preserve"> на території </w:t>
      </w:r>
      <w:r w:rsidR="006572F3">
        <w:rPr>
          <w:rFonts w:ascii="Times New Roman" w:hAnsi="Times New Roman" w:cs="Times New Roman"/>
          <w:sz w:val="28"/>
          <w:szCs w:val="28"/>
          <w:lang w:val="uk-UA"/>
        </w:rPr>
        <w:t xml:space="preserve">Березнянської </w:t>
      </w:r>
      <w:r w:rsidR="00C2683E" w:rsidRPr="00A77BE3">
        <w:rPr>
          <w:rFonts w:ascii="Times New Roman" w:hAnsi="Times New Roman" w:cs="Times New Roman"/>
          <w:sz w:val="28"/>
          <w:szCs w:val="28"/>
          <w:lang w:val="uk-UA"/>
        </w:rPr>
        <w:t>селищної територіальної громади</w:t>
      </w:r>
      <w:r w:rsidR="006572F3">
        <w:rPr>
          <w:rFonts w:ascii="Times New Roman" w:hAnsi="Times New Roman" w:cs="Times New Roman"/>
          <w:sz w:val="28"/>
          <w:szCs w:val="28"/>
          <w:lang w:val="uk-UA"/>
        </w:rPr>
        <w:t>,</w:t>
      </w:r>
    </w:p>
    <w:p w14:paraId="7B421B62" w14:textId="77777777" w:rsidR="00BE1257" w:rsidRPr="00A77BE3" w:rsidRDefault="00C2683E" w:rsidP="00C2683E">
      <w:pPr>
        <w:tabs>
          <w:tab w:val="center" w:pos="567"/>
        </w:tabs>
        <w:spacing w:after="240"/>
        <w:ind w:right="38"/>
        <w:rPr>
          <w:b/>
          <w:spacing w:val="5"/>
          <w:sz w:val="28"/>
          <w:szCs w:val="28"/>
          <w:shd w:val="clear" w:color="auto" w:fill="FFFFFF"/>
          <w:lang w:val="uk-UA"/>
        </w:rPr>
      </w:pPr>
      <w:r w:rsidRPr="00A77BE3">
        <w:rPr>
          <w:b/>
          <w:sz w:val="28"/>
          <w:szCs w:val="28"/>
          <w:lang w:val="uk-UA"/>
        </w:rPr>
        <w:t>ЗОБОВ’ЯЗУЮ:</w:t>
      </w:r>
    </w:p>
    <w:p w14:paraId="32218267" w14:textId="45B9CB14" w:rsidR="00BE1257" w:rsidRPr="00A77BE3" w:rsidRDefault="00F52098" w:rsidP="00A77BE3">
      <w:pPr>
        <w:spacing w:line="321" w:lineRule="exact"/>
        <w:ind w:right="-45" w:firstLine="567"/>
        <w:jc w:val="both"/>
        <w:rPr>
          <w:rFonts w:ascii="Times New Roman" w:hAnsi="Times New Roman" w:cs="Times New Roman"/>
          <w:color w:val="010302"/>
          <w:lang w:val="uk-UA"/>
        </w:rPr>
      </w:pPr>
      <w:r w:rsidRPr="00A77BE3">
        <w:rPr>
          <w:rFonts w:ascii="Times New Roman" w:hAnsi="Times New Roman" w:cs="Times New Roman"/>
          <w:color w:val="000000"/>
          <w:sz w:val="28"/>
          <w:szCs w:val="28"/>
          <w:lang w:val="uk-UA"/>
        </w:rPr>
        <w:t>1.</w:t>
      </w:r>
      <w:r w:rsidR="00C2683E" w:rsidRPr="00A77BE3">
        <w:rPr>
          <w:rFonts w:ascii="Times New Roman" w:hAnsi="Times New Roman" w:cs="Times New Roman"/>
          <w:color w:val="000000"/>
          <w:spacing w:val="65"/>
          <w:sz w:val="28"/>
          <w:szCs w:val="28"/>
          <w:lang w:val="uk-UA"/>
        </w:rPr>
        <w:t> </w:t>
      </w:r>
      <w:r w:rsidRPr="00A77BE3">
        <w:rPr>
          <w:rFonts w:ascii="Times New Roman" w:hAnsi="Times New Roman" w:cs="Times New Roman"/>
          <w:color w:val="000000"/>
          <w:sz w:val="28"/>
          <w:szCs w:val="28"/>
          <w:lang w:val="uk-UA"/>
        </w:rPr>
        <w:t>Затв</w:t>
      </w:r>
      <w:r w:rsidRPr="00A77BE3">
        <w:rPr>
          <w:rFonts w:ascii="Times New Roman" w:hAnsi="Times New Roman" w:cs="Times New Roman"/>
          <w:color w:val="000000"/>
          <w:spacing w:val="-4"/>
          <w:sz w:val="28"/>
          <w:szCs w:val="28"/>
          <w:lang w:val="uk-UA"/>
        </w:rPr>
        <w:t>е</w:t>
      </w:r>
      <w:r w:rsidRPr="00A77BE3">
        <w:rPr>
          <w:rFonts w:ascii="Times New Roman" w:hAnsi="Times New Roman" w:cs="Times New Roman"/>
          <w:color w:val="000000"/>
          <w:sz w:val="28"/>
          <w:szCs w:val="28"/>
          <w:lang w:val="uk-UA"/>
        </w:rPr>
        <w:t>рдити</w:t>
      </w:r>
      <w:r w:rsidR="00C2683E" w:rsidRPr="00A77BE3">
        <w:rPr>
          <w:rFonts w:ascii="Times New Roman" w:hAnsi="Times New Roman" w:cs="Times New Roman"/>
          <w:color w:val="000000"/>
          <w:spacing w:val="66"/>
          <w:sz w:val="28"/>
          <w:szCs w:val="28"/>
          <w:lang w:val="uk-UA"/>
        </w:rPr>
        <w:t xml:space="preserve"> </w:t>
      </w:r>
      <w:r w:rsidRPr="00A77BE3">
        <w:rPr>
          <w:rFonts w:ascii="Times New Roman" w:hAnsi="Times New Roman" w:cs="Times New Roman"/>
          <w:color w:val="000000"/>
          <w:sz w:val="28"/>
          <w:szCs w:val="28"/>
          <w:lang w:val="uk-UA"/>
        </w:rPr>
        <w:t>Пл</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н</w:t>
      </w:r>
      <w:r w:rsidR="00C2683E" w:rsidRPr="00A77BE3">
        <w:rPr>
          <w:rFonts w:ascii="Times New Roman" w:hAnsi="Times New Roman" w:cs="Times New Roman"/>
          <w:color w:val="000000"/>
          <w:spacing w:val="65"/>
          <w:sz w:val="28"/>
          <w:szCs w:val="28"/>
          <w:lang w:val="uk-UA"/>
        </w:rPr>
        <w:t xml:space="preserve"> </w:t>
      </w:r>
      <w:r w:rsidRPr="00A77BE3">
        <w:rPr>
          <w:rFonts w:ascii="Times New Roman" w:hAnsi="Times New Roman" w:cs="Times New Roman"/>
          <w:color w:val="000000"/>
          <w:sz w:val="28"/>
          <w:szCs w:val="28"/>
          <w:lang w:val="uk-UA"/>
        </w:rPr>
        <w:t>заходів</w:t>
      </w:r>
      <w:r w:rsidRPr="00A77BE3">
        <w:rPr>
          <w:rFonts w:ascii="Times New Roman" w:hAnsi="Times New Roman" w:cs="Times New Roman"/>
          <w:color w:val="000000"/>
          <w:spacing w:val="69"/>
          <w:sz w:val="28"/>
          <w:szCs w:val="28"/>
          <w:lang w:val="uk-UA"/>
        </w:rPr>
        <w:t xml:space="preserve"> </w:t>
      </w:r>
      <w:r w:rsidR="006572F3">
        <w:rPr>
          <w:rFonts w:ascii="Times New Roman" w:hAnsi="Times New Roman" w:cs="Times New Roman"/>
          <w:color w:val="000000"/>
          <w:sz w:val="28"/>
          <w:szCs w:val="28"/>
          <w:lang w:val="uk-UA"/>
        </w:rPr>
        <w:t>Березнянської</w:t>
      </w:r>
      <w:r w:rsidR="00C2683E" w:rsidRPr="00A77BE3">
        <w:rPr>
          <w:rFonts w:ascii="Times New Roman" w:hAnsi="Times New Roman" w:cs="Times New Roman"/>
          <w:color w:val="000000"/>
          <w:sz w:val="28"/>
          <w:szCs w:val="28"/>
          <w:lang w:val="uk-UA"/>
        </w:rPr>
        <w:t xml:space="preserve"> селищної</w:t>
      </w:r>
      <w:r w:rsidRPr="00A77BE3">
        <w:rPr>
          <w:rFonts w:ascii="Times New Roman" w:hAnsi="Times New Roman" w:cs="Times New Roman"/>
          <w:color w:val="000000"/>
          <w:spacing w:val="65"/>
          <w:sz w:val="28"/>
          <w:szCs w:val="28"/>
          <w:lang w:val="uk-UA"/>
        </w:rPr>
        <w:t xml:space="preserve"> </w:t>
      </w:r>
      <w:r w:rsidRPr="00A77BE3">
        <w:rPr>
          <w:rFonts w:ascii="Times New Roman" w:hAnsi="Times New Roman" w:cs="Times New Roman"/>
          <w:color w:val="000000"/>
          <w:sz w:val="28"/>
          <w:szCs w:val="28"/>
          <w:lang w:val="uk-UA"/>
        </w:rPr>
        <w:t>територіальної</w:t>
      </w:r>
      <w:r w:rsidR="00C2683E" w:rsidRPr="00A77BE3">
        <w:rPr>
          <w:rFonts w:ascii="Times New Roman" w:hAnsi="Times New Roman" w:cs="Times New Roman"/>
          <w:color w:val="000000"/>
          <w:spacing w:val="65"/>
          <w:sz w:val="28"/>
          <w:szCs w:val="28"/>
          <w:lang w:val="uk-UA"/>
        </w:rPr>
        <w:t xml:space="preserve"> </w:t>
      </w:r>
      <w:r w:rsidRPr="00A77BE3">
        <w:rPr>
          <w:rFonts w:ascii="Times New Roman" w:hAnsi="Times New Roman" w:cs="Times New Roman"/>
          <w:color w:val="000000"/>
          <w:spacing w:val="-3"/>
          <w:sz w:val="28"/>
          <w:szCs w:val="28"/>
          <w:lang w:val="uk-UA"/>
        </w:rPr>
        <w:t>г</w:t>
      </w:r>
      <w:r w:rsidRPr="00A77BE3">
        <w:rPr>
          <w:rFonts w:ascii="Times New Roman" w:hAnsi="Times New Roman" w:cs="Times New Roman"/>
          <w:color w:val="000000"/>
          <w:sz w:val="28"/>
          <w:szCs w:val="28"/>
          <w:lang w:val="uk-UA"/>
        </w:rPr>
        <w:t>ро</w:t>
      </w:r>
      <w:r w:rsidRPr="00A77BE3">
        <w:rPr>
          <w:rFonts w:ascii="Times New Roman" w:hAnsi="Times New Roman" w:cs="Times New Roman"/>
          <w:color w:val="000000"/>
          <w:spacing w:val="-3"/>
          <w:sz w:val="28"/>
          <w:szCs w:val="28"/>
          <w:lang w:val="uk-UA"/>
        </w:rPr>
        <w:t>м</w:t>
      </w:r>
      <w:r w:rsidR="00C2683E" w:rsidRPr="00A77BE3">
        <w:rPr>
          <w:rFonts w:ascii="Times New Roman" w:hAnsi="Times New Roman" w:cs="Times New Roman"/>
          <w:color w:val="000000"/>
          <w:sz w:val="28"/>
          <w:szCs w:val="28"/>
          <w:lang w:val="uk-UA"/>
        </w:rPr>
        <w:t xml:space="preserve">ади </w:t>
      </w:r>
      <w:r w:rsidRPr="00A77BE3">
        <w:rPr>
          <w:rFonts w:ascii="Times New Roman" w:hAnsi="Times New Roman" w:cs="Times New Roman"/>
          <w:color w:val="000000"/>
          <w:sz w:val="28"/>
          <w:szCs w:val="28"/>
          <w:lang w:val="uk-UA"/>
        </w:rPr>
        <w:t>н</w:t>
      </w:r>
      <w:r w:rsidRPr="00A77BE3">
        <w:rPr>
          <w:rFonts w:ascii="Times New Roman" w:hAnsi="Times New Roman" w:cs="Times New Roman"/>
          <w:color w:val="000000"/>
          <w:spacing w:val="-3"/>
          <w:sz w:val="28"/>
          <w:szCs w:val="28"/>
          <w:lang w:val="uk-UA"/>
        </w:rPr>
        <w:t xml:space="preserve">а </w:t>
      </w:r>
      <w:r w:rsidRPr="00A77BE3">
        <w:rPr>
          <w:rFonts w:ascii="Times New Roman" w:hAnsi="Times New Roman" w:cs="Times New Roman"/>
          <w:color w:val="000000"/>
          <w:sz w:val="28"/>
          <w:szCs w:val="28"/>
          <w:lang w:val="uk-UA"/>
        </w:rPr>
        <w:t>202</w:t>
      </w:r>
      <w:r w:rsidR="00C2683E" w:rsidRPr="00A77BE3">
        <w:rPr>
          <w:rFonts w:ascii="Times New Roman" w:hAnsi="Times New Roman" w:cs="Times New Roman"/>
          <w:color w:val="000000"/>
          <w:sz w:val="28"/>
          <w:szCs w:val="28"/>
          <w:lang w:val="uk-UA"/>
        </w:rPr>
        <w:t>4</w:t>
      </w:r>
      <w:r w:rsidRPr="00A77BE3">
        <w:rPr>
          <w:rFonts w:ascii="Times New Roman" w:hAnsi="Times New Roman" w:cs="Times New Roman"/>
          <w:color w:val="000000"/>
          <w:sz w:val="28"/>
          <w:szCs w:val="28"/>
          <w:lang w:val="uk-UA"/>
        </w:rPr>
        <w:t xml:space="preserve"> рік з реаліз</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ції Національної с</w:t>
      </w:r>
      <w:r w:rsidRPr="00A77BE3">
        <w:rPr>
          <w:rFonts w:ascii="Times New Roman" w:hAnsi="Times New Roman" w:cs="Times New Roman"/>
          <w:color w:val="000000"/>
          <w:spacing w:val="-3"/>
          <w:sz w:val="28"/>
          <w:szCs w:val="28"/>
          <w:lang w:val="uk-UA"/>
        </w:rPr>
        <w:t>т</w:t>
      </w:r>
      <w:r w:rsidRPr="00A77BE3">
        <w:rPr>
          <w:rFonts w:ascii="Times New Roman" w:hAnsi="Times New Roman" w:cs="Times New Roman"/>
          <w:color w:val="000000"/>
          <w:sz w:val="28"/>
          <w:szCs w:val="28"/>
          <w:lang w:val="uk-UA"/>
        </w:rPr>
        <w:t>ра</w:t>
      </w:r>
      <w:r w:rsidRPr="00A77BE3">
        <w:rPr>
          <w:rFonts w:ascii="Times New Roman" w:hAnsi="Times New Roman" w:cs="Times New Roman"/>
          <w:color w:val="000000"/>
          <w:spacing w:val="-3"/>
          <w:sz w:val="28"/>
          <w:szCs w:val="28"/>
          <w:lang w:val="uk-UA"/>
        </w:rPr>
        <w:t>т</w:t>
      </w:r>
      <w:r w:rsidRPr="00A77BE3">
        <w:rPr>
          <w:rFonts w:ascii="Times New Roman" w:hAnsi="Times New Roman" w:cs="Times New Roman"/>
          <w:color w:val="000000"/>
          <w:sz w:val="28"/>
          <w:szCs w:val="28"/>
          <w:lang w:val="uk-UA"/>
        </w:rPr>
        <w:t>егії із створення бе</w:t>
      </w:r>
      <w:r w:rsidRPr="00A77BE3">
        <w:rPr>
          <w:rFonts w:ascii="Times New Roman" w:hAnsi="Times New Roman" w:cs="Times New Roman"/>
          <w:color w:val="000000"/>
          <w:spacing w:val="-3"/>
          <w:sz w:val="28"/>
          <w:szCs w:val="28"/>
          <w:lang w:val="uk-UA"/>
        </w:rPr>
        <w:t>з</w:t>
      </w:r>
      <w:r w:rsidRPr="00A77BE3">
        <w:rPr>
          <w:rFonts w:ascii="Times New Roman" w:hAnsi="Times New Roman" w:cs="Times New Roman"/>
          <w:color w:val="000000"/>
          <w:sz w:val="28"/>
          <w:szCs w:val="28"/>
          <w:lang w:val="uk-UA"/>
        </w:rPr>
        <w:t>б</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р</w:t>
      </w:r>
      <w:r w:rsidRPr="00A77BE3">
        <w:rPr>
          <w:rFonts w:ascii="Times New Roman" w:hAnsi="Times New Roman" w:cs="Times New Roman"/>
          <w:color w:val="000000"/>
          <w:spacing w:val="-3"/>
          <w:sz w:val="28"/>
          <w:szCs w:val="28"/>
          <w:lang w:val="uk-UA"/>
        </w:rPr>
        <w:t>’</w:t>
      </w:r>
      <w:r w:rsidRPr="00A77BE3">
        <w:rPr>
          <w:rFonts w:ascii="Times New Roman" w:hAnsi="Times New Roman" w:cs="Times New Roman"/>
          <w:color w:val="000000"/>
          <w:sz w:val="28"/>
          <w:szCs w:val="28"/>
          <w:lang w:val="uk-UA"/>
        </w:rPr>
        <w:t>єрного прос</w:t>
      </w:r>
      <w:r w:rsidRPr="00A77BE3">
        <w:rPr>
          <w:rFonts w:ascii="Times New Roman" w:hAnsi="Times New Roman" w:cs="Times New Roman"/>
          <w:color w:val="000000"/>
          <w:spacing w:val="-3"/>
          <w:sz w:val="28"/>
          <w:szCs w:val="28"/>
          <w:lang w:val="uk-UA"/>
        </w:rPr>
        <w:t>т</w:t>
      </w:r>
      <w:r w:rsidR="00C2683E" w:rsidRPr="00A77BE3">
        <w:rPr>
          <w:rFonts w:ascii="Times New Roman" w:hAnsi="Times New Roman" w:cs="Times New Roman"/>
          <w:color w:val="000000"/>
          <w:sz w:val="28"/>
          <w:szCs w:val="28"/>
          <w:lang w:val="uk-UA"/>
        </w:rPr>
        <w:t xml:space="preserve">ору </w:t>
      </w:r>
      <w:r w:rsidRPr="00A77BE3">
        <w:rPr>
          <w:rFonts w:ascii="Times New Roman" w:hAnsi="Times New Roman" w:cs="Times New Roman"/>
          <w:color w:val="000000"/>
          <w:sz w:val="28"/>
          <w:szCs w:val="28"/>
          <w:lang w:val="uk-UA"/>
        </w:rPr>
        <w:t>в Укр</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їні на період</w:t>
      </w:r>
      <w:r w:rsidRPr="00A77BE3">
        <w:rPr>
          <w:rFonts w:ascii="Times New Roman" w:hAnsi="Times New Roman" w:cs="Times New Roman"/>
          <w:color w:val="000000"/>
          <w:spacing w:val="-4"/>
          <w:sz w:val="28"/>
          <w:szCs w:val="28"/>
          <w:lang w:val="uk-UA"/>
        </w:rPr>
        <w:t xml:space="preserve"> </w:t>
      </w:r>
      <w:r w:rsidRPr="00A77BE3">
        <w:rPr>
          <w:rFonts w:ascii="Times New Roman" w:hAnsi="Times New Roman" w:cs="Times New Roman"/>
          <w:color w:val="000000"/>
          <w:sz w:val="28"/>
          <w:szCs w:val="28"/>
          <w:lang w:val="uk-UA"/>
        </w:rPr>
        <w:t>до</w:t>
      </w:r>
      <w:r w:rsidRPr="00A77BE3">
        <w:rPr>
          <w:rFonts w:ascii="Times New Roman" w:hAnsi="Times New Roman" w:cs="Times New Roman"/>
          <w:color w:val="000000"/>
          <w:spacing w:val="-4"/>
          <w:sz w:val="28"/>
          <w:szCs w:val="28"/>
          <w:lang w:val="uk-UA"/>
        </w:rPr>
        <w:t xml:space="preserve"> </w:t>
      </w:r>
      <w:r w:rsidRPr="00A77BE3">
        <w:rPr>
          <w:rFonts w:ascii="Times New Roman" w:hAnsi="Times New Roman" w:cs="Times New Roman"/>
          <w:color w:val="000000"/>
          <w:sz w:val="28"/>
          <w:szCs w:val="28"/>
          <w:lang w:val="uk-UA"/>
        </w:rPr>
        <w:t>2030 року (далі – план з</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 xml:space="preserve">ходів), </w:t>
      </w:r>
      <w:r w:rsidRPr="00A77BE3">
        <w:rPr>
          <w:rFonts w:ascii="Times New Roman" w:hAnsi="Times New Roman" w:cs="Times New Roman"/>
          <w:color w:val="000000"/>
          <w:spacing w:val="-4"/>
          <w:sz w:val="28"/>
          <w:szCs w:val="28"/>
          <w:lang w:val="uk-UA"/>
        </w:rPr>
        <w:t>щ</w:t>
      </w:r>
      <w:r w:rsidRPr="00A77BE3">
        <w:rPr>
          <w:rFonts w:ascii="Times New Roman" w:hAnsi="Times New Roman" w:cs="Times New Roman"/>
          <w:color w:val="000000"/>
          <w:sz w:val="28"/>
          <w:szCs w:val="28"/>
          <w:lang w:val="uk-UA"/>
        </w:rPr>
        <w:t>о додається</w:t>
      </w:r>
      <w:r w:rsidRPr="00A77BE3">
        <w:rPr>
          <w:rFonts w:ascii="Times New Roman" w:hAnsi="Times New Roman" w:cs="Times New Roman"/>
          <w:color w:val="000000"/>
          <w:spacing w:val="-4"/>
          <w:sz w:val="28"/>
          <w:szCs w:val="28"/>
          <w:lang w:val="uk-UA"/>
        </w:rPr>
        <w:t>.</w:t>
      </w:r>
    </w:p>
    <w:p w14:paraId="4A947060" w14:textId="0946A84D" w:rsidR="00A77BE3" w:rsidRPr="00A77BE3" w:rsidRDefault="00F52098" w:rsidP="00A77BE3">
      <w:pPr>
        <w:spacing w:line="310" w:lineRule="exact"/>
        <w:ind w:right="-45" w:firstLine="567"/>
        <w:jc w:val="both"/>
        <w:rPr>
          <w:rFonts w:ascii="Times New Roman" w:hAnsi="Times New Roman" w:cs="Times New Roman"/>
          <w:color w:val="010302"/>
          <w:lang w:val="uk-UA"/>
        </w:rPr>
      </w:pPr>
      <w:r w:rsidRPr="00A77BE3">
        <w:rPr>
          <w:rFonts w:ascii="Times New Roman" w:hAnsi="Times New Roman" w:cs="Times New Roman"/>
          <w:color w:val="000000"/>
          <w:sz w:val="28"/>
          <w:szCs w:val="28"/>
          <w:lang w:val="uk-UA"/>
        </w:rPr>
        <w:t>2.</w:t>
      </w:r>
      <w:r w:rsidR="00A77BE3" w:rsidRPr="00A77BE3">
        <w:rPr>
          <w:rFonts w:ascii="Times New Roman" w:hAnsi="Times New Roman" w:cs="Times New Roman"/>
          <w:color w:val="000000"/>
          <w:sz w:val="28"/>
          <w:szCs w:val="28"/>
          <w:lang w:val="uk-UA"/>
        </w:rPr>
        <w:t xml:space="preserve"> Апарату та виконавчим органам </w:t>
      </w:r>
      <w:r w:rsidR="006572F3">
        <w:rPr>
          <w:rFonts w:ascii="Times New Roman" w:hAnsi="Times New Roman" w:cs="Times New Roman"/>
          <w:color w:val="000000"/>
          <w:sz w:val="28"/>
          <w:szCs w:val="28"/>
          <w:lang w:val="uk-UA"/>
        </w:rPr>
        <w:t xml:space="preserve">Березнянської </w:t>
      </w:r>
      <w:r w:rsidR="00A77BE3" w:rsidRPr="00A77BE3">
        <w:rPr>
          <w:rFonts w:ascii="Times New Roman" w:hAnsi="Times New Roman" w:cs="Times New Roman"/>
          <w:color w:val="000000"/>
          <w:sz w:val="28"/>
          <w:szCs w:val="28"/>
          <w:lang w:val="uk-UA"/>
        </w:rPr>
        <w:t>селищної ради:</w:t>
      </w:r>
    </w:p>
    <w:p w14:paraId="3BA7ED3D" w14:textId="77777777" w:rsidR="00A77BE3" w:rsidRPr="00A77BE3" w:rsidRDefault="00F52098" w:rsidP="00A77BE3">
      <w:pPr>
        <w:spacing w:line="310" w:lineRule="exact"/>
        <w:ind w:right="-45" w:firstLine="567"/>
        <w:jc w:val="both"/>
        <w:rPr>
          <w:rFonts w:ascii="Times New Roman" w:hAnsi="Times New Roman" w:cs="Times New Roman"/>
          <w:color w:val="010302"/>
          <w:lang w:val="uk-UA"/>
        </w:rPr>
      </w:pPr>
      <w:r w:rsidRPr="00A77BE3">
        <w:rPr>
          <w:rFonts w:ascii="Times New Roman" w:hAnsi="Times New Roman" w:cs="Times New Roman"/>
          <w:color w:val="000000"/>
          <w:sz w:val="28"/>
          <w:szCs w:val="28"/>
          <w:lang w:val="uk-UA"/>
        </w:rPr>
        <w:t>забе</w:t>
      </w:r>
      <w:r w:rsidRPr="00A77BE3">
        <w:rPr>
          <w:rFonts w:ascii="Times New Roman" w:hAnsi="Times New Roman" w:cs="Times New Roman"/>
          <w:color w:val="000000"/>
          <w:spacing w:val="-3"/>
          <w:sz w:val="28"/>
          <w:szCs w:val="28"/>
          <w:lang w:val="uk-UA"/>
        </w:rPr>
        <w:t>з</w:t>
      </w:r>
      <w:r w:rsidR="00C2683E" w:rsidRPr="00A77BE3">
        <w:rPr>
          <w:rFonts w:ascii="Times New Roman" w:hAnsi="Times New Roman" w:cs="Times New Roman"/>
          <w:color w:val="000000"/>
          <w:sz w:val="28"/>
          <w:szCs w:val="28"/>
          <w:lang w:val="uk-UA"/>
        </w:rPr>
        <w:t xml:space="preserve">печити </w:t>
      </w:r>
      <w:r w:rsidRPr="00A77BE3">
        <w:rPr>
          <w:rFonts w:ascii="Times New Roman" w:hAnsi="Times New Roman" w:cs="Times New Roman"/>
          <w:color w:val="000000"/>
          <w:spacing w:val="-4"/>
          <w:sz w:val="28"/>
          <w:szCs w:val="28"/>
          <w:lang w:val="uk-UA"/>
        </w:rPr>
        <w:t>у</w:t>
      </w:r>
      <w:r w:rsidR="00C2683E" w:rsidRPr="00A77BE3">
        <w:rPr>
          <w:rFonts w:ascii="Times New Roman" w:hAnsi="Times New Roman" w:cs="Times New Roman"/>
          <w:color w:val="000000"/>
          <w:sz w:val="28"/>
          <w:szCs w:val="28"/>
          <w:lang w:val="uk-UA"/>
        </w:rPr>
        <w:t xml:space="preserve"> межах </w:t>
      </w:r>
      <w:r w:rsidRPr="00A77BE3">
        <w:rPr>
          <w:rFonts w:ascii="Times New Roman" w:hAnsi="Times New Roman" w:cs="Times New Roman"/>
          <w:color w:val="000000"/>
          <w:sz w:val="28"/>
          <w:szCs w:val="28"/>
          <w:lang w:val="uk-UA"/>
        </w:rPr>
        <w:t>повнов</w:t>
      </w:r>
      <w:r w:rsidRPr="00A77BE3">
        <w:rPr>
          <w:rFonts w:ascii="Times New Roman" w:hAnsi="Times New Roman" w:cs="Times New Roman"/>
          <w:color w:val="000000"/>
          <w:spacing w:val="-3"/>
          <w:sz w:val="28"/>
          <w:szCs w:val="28"/>
          <w:lang w:val="uk-UA"/>
        </w:rPr>
        <w:t>а</w:t>
      </w:r>
      <w:r w:rsidR="00C2683E" w:rsidRPr="00A77BE3">
        <w:rPr>
          <w:rFonts w:ascii="Times New Roman" w:hAnsi="Times New Roman" w:cs="Times New Roman"/>
          <w:color w:val="000000"/>
          <w:sz w:val="28"/>
          <w:szCs w:val="28"/>
          <w:lang w:val="uk-UA"/>
        </w:rPr>
        <w:t xml:space="preserve">жень виконання </w:t>
      </w:r>
      <w:r w:rsidRPr="00A77BE3">
        <w:rPr>
          <w:rFonts w:ascii="Times New Roman" w:hAnsi="Times New Roman" w:cs="Times New Roman"/>
          <w:color w:val="000000"/>
          <w:sz w:val="28"/>
          <w:szCs w:val="28"/>
          <w:lang w:val="uk-UA"/>
        </w:rPr>
        <w:t>план</w:t>
      </w:r>
      <w:r w:rsidRPr="00A77BE3">
        <w:rPr>
          <w:rFonts w:ascii="Times New Roman" w:hAnsi="Times New Roman" w:cs="Times New Roman"/>
          <w:color w:val="000000"/>
          <w:spacing w:val="-4"/>
          <w:sz w:val="28"/>
          <w:szCs w:val="28"/>
          <w:lang w:val="uk-UA"/>
        </w:rPr>
        <w:t>у</w:t>
      </w:r>
      <w:r w:rsidR="00C2683E" w:rsidRPr="00A77BE3">
        <w:rPr>
          <w:rFonts w:ascii="Times New Roman" w:hAnsi="Times New Roman" w:cs="Times New Roman"/>
          <w:color w:val="000000"/>
          <w:sz w:val="28"/>
          <w:szCs w:val="28"/>
          <w:lang w:val="uk-UA"/>
        </w:rPr>
        <w:t xml:space="preserve"> </w:t>
      </w:r>
      <w:r w:rsidR="00A77BE3" w:rsidRPr="00A77BE3">
        <w:rPr>
          <w:rFonts w:ascii="Times New Roman" w:hAnsi="Times New Roman" w:cs="Times New Roman"/>
          <w:color w:val="000000"/>
          <w:sz w:val="28"/>
          <w:szCs w:val="28"/>
          <w:lang w:val="uk-UA"/>
        </w:rPr>
        <w:t xml:space="preserve">заходів, </w:t>
      </w:r>
      <w:r w:rsidRPr="00A77BE3">
        <w:rPr>
          <w:rFonts w:ascii="Times New Roman" w:hAnsi="Times New Roman" w:cs="Times New Roman"/>
          <w:color w:val="000000"/>
          <w:sz w:val="28"/>
          <w:szCs w:val="28"/>
          <w:lang w:val="uk-UA"/>
        </w:rPr>
        <w:t>затверджен</w:t>
      </w:r>
      <w:r w:rsidR="00A77BE3" w:rsidRPr="00A77BE3">
        <w:rPr>
          <w:rFonts w:ascii="Times New Roman" w:hAnsi="Times New Roman" w:cs="Times New Roman"/>
          <w:color w:val="000000"/>
          <w:sz w:val="28"/>
          <w:szCs w:val="28"/>
          <w:lang w:val="uk-UA"/>
        </w:rPr>
        <w:t>ого</w:t>
      </w:r>
      <w:r w:rsidRPr="00A77BE3">
        <w:rPr>
          <w:rFonts w:ascii="Times New Roman" w:hAnsi="Times New Roman" w:cs="Times New Roman"/>
          <w:color w:val="000000"/>
          <w:sz w:val="28"/>
          <w:szCs w:val="28"/>
          <w:lang w:val="uk-UA"/>
        </w:rPr>
        <w:t xml:space="preserve"> цим</w:t>
      </w:r>
      <w:r w:rsidRPr="00A77BE3">
        <w:rPr>
          <w:rFonts w:ascii="Times New Roman" w:hAnsi="Times New Roman" w:cs="Times New Roman"/>
          <w:color w:val="000000"/>
          <w:spacing w:val="-4"/>
          <w:sz w:val="28"/>
          <w:szCs w:val="28"/>
          <w:lang w:val="uk-UA"/>
        </w:rPr>
        <w:t xml:space="preserve"> </w:t>
      </w:r>
      <w:r w:rsidR="00A77BE3" w:rsidRPr="00A77BE3">
        <w:rPr>
          <w:rFonts w:ascii="Times New Roman" w:hAnsi="Times New Roman" w:cs="Times New Roman"/>
          <w:color w:val="000000"/>
          <w:sz w:val="28"/>
          <w:szCs w:val="28"/>
          <w:lang w:val="uk-UA"/>
        </w:rPr>
        <w:t>розпорядженням;</w:t>
      </w:r>
    </w:p>
    <w:p w14:paraId="34451940" w14:textId="4E312399" w:rsidR="00BE1257" w:rsidRPr="00A77BE3" w:rsidRDefault="00F52098" w:rsidP="00A77BE3">
      <w:pPr>
        <w:spacing w:line="310" w:lineRule="exact"/>
        <w:ind w:right="-45" w:firstLine="567"/>
        <w:jc w:val="both"/>
        <w:rPr>
          <w:rFonts w:cstheme="minorHAnsi"/>
          <w:sz w:val="28"/>
          <w:szCs w:val="28"/>
          <w:lang w:val="uk-UA"/>
        </w:rPr>
      </w:pPr>
      <w:r w:rsidRPr="00A77BE3">
        <w:rPr>
          <w:rFonts w:ascii="Times New Roman" w:hAnsi="Times New Roman" w:cs="Times New Roman"/>
          <w:color w:val="000000"/>
          <w:sz w:val="28"/>
          <w:szCs w:val="28"/>
          <w:lang w:val="uk-UA"/>
        </w:rPr>
        <w:t>інформ</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ці</w:t>
      </w:r>
      <w:r w:rsidR="00A77BE3" w:rsidRPr="00A77BE3">
        <w:rPr>
          <w:rFonts w:ascii="Times New Roman" w:hAnsi="Times New Roman" w:cs="Times New Roman"/>
          <w:color w:val="000000"/>
          <w:sz w:val="28"/>
          <w:szCs w:val="28"/>
          <w:lang w:val="uk-UA"/>
        </w:rPr>
        <w:t xml:space="preserve">ю </w:t>
      </w:r>
      <w:r w:rsidRPr="00A77BE3">
        <w:rPr>
          <w:rFonts w:ascii="Times New Roman" w:hAnsi="Times New Roman" w:cs="Times New Roman"/>
          <w:color w:val="000000"/>
          <w:sz w:val="28"/>
          <w:szCs w:val="28"/>
          <w:lang w:val="uk-UA"/>
        </w:rPr>
        <w:t>про</w:t>
      </w:r>
      <w:r w:rsidRPr="00A77BE3">
        <w:rPr>
          <w:rFonts w:ascii="Times New Roman" w:hAnsi="Times New Roman" w:cs="Times New Roman"/>
          <w:color w:val="000000"/>
          <w:spacing w:val="32"/>
          <w:sz w:val="28"/>
          <w:szCs w:val="28"/>
          <w:lang w:val="uk-UA"/>
        </w:rPr>
        <w:t xml:space="preserve"> </w:t>
      </w:r>
      <w:r w:rsidRPr="00A77BE3">
        <w:rPr>
          <w:rFonts w:ascii="Times New Roman" w:hAnsi="Times New Roman" w:cs="Times New Roman"/>
          <w:color w:val="000000"/>
          <w:spacing w:val="-3"/>
          <w:sz w:val="28"/>
          <w:szCs w:val="28"/>
          <w:lang w:val="uk-UA"/>
        </w:rPr>
        <w:t>с</w:t>
      </w:r>
      <w:r w:rsidRPr="00A77BE3">
        <w:rPr>
          <w:rFonts w:ascii="Times New Roman" w:hAnsi="Times New Roman" w:cs="Times New Roman"/>
          <w:color w:val="000000"/>
          <w:sz w:val="28"/>
          <w:szCs w:val="28"/>
          <w:lang w:val="uk-UA"/>
        </w:rPr>
        <w:t>тан</w:t>
      </w:r>
      <w:r w:rsidRPr="00A77BE3">
        <w:rPr>
          <w:rFonts w:ascii="Times New Roman" w:hAnsi="Times New Roman" w:cs="Times New Roman"/>
          <w:color w:val="000000"/>
          <w:spacing w:val="33"/>
          <w:sz w:val="28"/>
          <w:szCs w:val="28"/>
          <w:lang w:val="uk-UA"/>
        </w:rPr>
        <w:t xml:space="preserve"> </w:t>
      </w:r>
      <w:r w:rsidRPr="00A77BE3">
        <w:rPr>
          <w:rFonts w:ascii="Times New Roman" w:hAnsi="Times New Roman" w:cs="Times New Roman"/>
          <w:color w:val="000000"/>
          <w:sz w:val="28"/>
          <w:szCs w:val="28"/>
          <w:lang w:val="uk-UA"/>
        </w:rPr>
        <w:t>викон</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ння</w:t>
      </w:r>
      <w:r w:rsidRPr="00A77BE3">
        <w:rPr>
          <w:rFonts w:ascii="Times New Roman" w:hAnsi="Times New Roman" w:cs="Times New Roman"/>
          <w:color w:val="000000"/>
          <w:spacing w:val="33"/>
          <w:sz w:val="28"/>
          <w:szCs w:val="28"/>
          <w:lang w:val="uk-UA"/>
        </w:rPr>
        <w:t xml:space="preserve"> </w:t>
      </w:r>
      <w:r w:rsidRPr="00A77BE3">
        <w:rPr>
          <w:rFonts w:ascii="Times New Roman" w:hAnsi="Times New Roman" w:cs="Times New Roman"/>
          <w:color w:val="000000"/>
          <w:sz w:val="28"/>
          <w:szCs w:val="28"/>
          <w:lang w:val="uk-UA"/>
        </w:rPr>
        <w:t>ц</w:t>
      </w:r>
      <w:r w:rsidRPr="00A77BE3">
        <w:rPr>
          <w:rFonts w:ascii="Times New Roman" w:hAnsi="Times New Roman" w:cs="Times New Roman"/>
          <w:color w:val="000000"/>
          <w:spacing w:val="-4"/>
          <w:sz w:val="28"/>
          <w:szCs w:val="28"/>
          <w:lang w:val="uk-UA"/>
        </w:rPr>
        <w:t>ь</w:t>
      </w:r>
      <w:r w:rsidRPr="00A77BE3">
        <w:rPr>
          <w:rFonts w:ascii="Times New Roman" w:hAnsi="Times New Roman" w:cs="Times New Roman"/>
          <w:color w:val="000000"/>
          <w:sz w:val="28"/>
          <w:szCs w:val="28"/>
          <w:lang w:val="uk-UA"/>
        </w:rPr>
        <w:t>о</w:t>
      </w:r>
      <w:r w:rsidRPr="00A77BE3">
        <w:rPr>
          <w:rFonts w:ascii="Times New Roman" w:hAnsi="Times New Roman" w:cs="Times New Roman"/>
          <w:color w:val="000000"/>
          <w:spacing w:val="-3"/>
          <w:sz w:val="28"/>
          <w:szCs w:val="28"/>
          <w:lang w:val="uk-UA"/>
        </w:rPr>
        <w:t>г</w:t>
      </w:r>
      <w:r w:rsidRPr="00A77BE3">
        <w:rPr>
          <w:rFonts w:ascii="Times New Roman" w:hAnsi="Times New Roman" w:cs="Times New Roman"/>
          <w:color w:val="000000"/>
          <w:sz w:val="28"/>
          <w:szCs w:val="28"/>
          <w:lang w:val="uk-UA"/>
        </w:rPr>
        <w:t>о</w:t>
      </w:r>
      <w:r w:rsidRPr="00A77BE3">
        <w:rPr>
          <w:rFonts w:ascii="Times New Roman" w:hAnsi="Times New Roman" w:cs="Times New Roman"/>
          <w:color w:val="000000"/>
          <w:spacing w:val="32"/>
          <w:sz w:val="28"/>
          <w:szCs w:val="28"/>
          <w:lang w:val="uk-UA"/>
        </w:rPr>
        <w:t xml:space="preserve"> </w:t>
      </w:r>
      <w:r w:rsidRPr="00A77BE3">
        <w:rPr>
          <w:rFonts w:ascii="Times New Roman" w:hAnsi="Times New Roman" w:cs="Times New Roman"/>
          <w:color w:val="000000"/>
          <w:sz w:val="28"/>
          <w:szCs w:val="28"/>
          <w:lang w:val="uk-UA"/>
        </w:rPr>
        <w:t>ро</w:t>
      </w:r>
      <w:r w:rsidRPr="00A77BE3">
        <w:rPr>
          <w:rFonts w:ascii="Times New Roman" w:hAnsi="Times New Roman" w:cs="Times New Roman"/>
          <w:color w:val="000000"/>
          <w:spacing w:val="-3"/>
          <w:sz w:val="28"/>
          <w:szCs w:val="28"/>
          <w:lang w:val="uk-UA"/>
        </w:rPr>
        <w:t>з</w:t>
      </w:r>
      <w:r w:rsidRPr="00A77BE3">
        <w:rPr>
          <w:rFonts w:ascii="Times New Roman" w:hAnsi="Times New Roman" w:cs="Times New Roman"/>
          <w:color w:val="000000"/>
          <w:sz w:val="28"/>
          <w:szCs w:val="28"/>
          <w:lang w:val="uk-UA"/>
        </w:rPr>
        <w:t>порядження</w:t>
      </w:r>
      <w:r w:rsidRPr="00A77BE3">
        <w:rPr>
          <w:rFonts w:ascii="Times New Roman" w:hAnsi="Times New Roman" w:cs="Times New Roman"/>
          <w:color w:val="000000"/>
          <w:spacing w:val="30"/>
          <w:sz w:val="28"/>
          <w:szCs w:val="28"/>
          <w:lang w:val="uk-UA"/>
        </w:rPr>
        <w:t xml:space="preserve"> </w:t>
      </w:r>
      <w:r w:rsidRPr="00A77BE3">
        <w:rPr>
          <w:rFonts w:ascii="Times New Roman" w:hAnsi="Times New Roman" w:cs="Times New Roman"/>
          <w:color w:val="000000"/>
          <w:sz w:val="28"/>
          <w:szCs w:val="28"/>
          <w:lang w:val="uk-UA"/>
        </w:rPr>
        <w:t>надава</w:t>
      </w:r>
      <w:r w:rsidRPr="00A77BE3">
        <w:rPr>
          <w:rFonts w:ascii="Times New Roman" w:hAnsi="Times New Roman" w:cs="Times New Roman"/>
          <w:color w:val="000000"/>
          <w:spacing w:val="-4"/>
          <w:sz w:val="28"/>
          <w:szCs w:val="28"/>
          <w:lang w:val="uk-UA"/>
        </w:rPr>
        <w:t>т</w:t>
      </w:r>
      <w:r w:rsidRPr="00A77BE3">
        <w:rPr>
          <w:rFonts w:ascii="Times New Roman" w:hAnsi="Times New Roman" w:cs="Times New Roman"/>
          <w:color w:val="000000"/>
          <w:sz w:val="28"/>
          <w:szCs w:val="28"/>
          <w:lang w:val="uk-UA"/>
        </w:rPr>
        <w:t>и</w:t>
      </w:r>
      <w:r w:rsidRPr="00A77BE3">
        <w:rPr>
          <w:rFonts w:ascii="Times New Roman" w:hAnsi="Times New Roman" w:cs="Times New Roman"/>
          <w:color w:val="000000"/>
          <w:spacing w:val="32"/>
          <w:sz w:val="28"/>
          <w:szCs w:val="28"/>
          <w:lang w:val="uk-UA"/>
        </w:rPr>
        <w:t xml:space="preserve"> </w:t>
      </w:r>
      <w:r w:rsidR="00A77BE3" w:rsidRPr="00A77BE3">
        <w:rPr>
          <w:rFonts w:ascii="Times New Roman" w:hAnsi="Times New Roman" w:cs="Times New Roman"/>
          <w:color w:val="000000"/>
          <w:sz w:val="28"/>
          <w:szCs w:val="28"/>
          <w:lang w:val="uk-UA"/>
        </w:rPr>
        <w:t>відділу земельних відносин</w:t>
      </w:r>
      <w:r w:rsidR="006572F3">
        <w:rPr>
          <w:rFonts w:ascii="Times New Roman" w:hAnsi="Times New Roman" w:cs="Times New Roman"/>
          <w:color w:val="000000"/>
          <w:sz w:val="28"/>
          <w:szCs w:val="28"/>
          <w:lang w:val="uk-UA"/>
        </w:rPr>
        <w:t xml:space="preserve"> комунальної власності та житлово – комунального господарства Березнянської</w:t>
      </w:r>
      <w:r w:rsidRPr="00A77BE3">
        <w:rPr>
          <w:rFonts w:cstheme="minorHAnsi"/>
          <w:sz w:val="28"/>
          <w:szCs w:val="28"/>
          <w:lang w:val="uk-UA"/>
        </w:rPr>
        <w:t xml:space="preserve"> селищної ра</w:t>
      </w:r>
      <w:r w:rsidR="00A77BE3" w:rsidRPr="00A77BE3">
        <w:rPr>
          <w:rFonts w:cstheme="minorHAnsi"/>
          <w:sz w:val="28"/>
          <w:szCs w:val="28"/>
          <w:lang w:val="uk-UA"/>
        </w:rPr>
        <w:t xml:space="preserve">ди </w:t>
      </w:r>
      <w:r w:rsidRPr="00A77BE3">
        <w:rPr>
          <w:rFonts w:cstheme="minorHAnsi"/>
          <w:sz w:val="28"/>
          <w:szCs w:val="28"/>
          <w:lang w:val="uk-UA"/>
        </w:rPr>
        <w:t>щокварталу до 15 числа останнього місяця ква</w:t>
      </w:r>
      <w:r w:rsidR="00A77BE3" w:rsidRPr="00A77BE3">
        <w:rPr>
          <w:rFonts w:cstheme="minorHAnsi"/>
          <w:sz w:val="28"/>
          <w:szCs w:val="28"/>
          <w:lang w:val="uk-UA"/>
        </w:rPr>
        <w:t>рталу.</w:t>
      </w:r>
    </w:p>
    <w:p w14:paraId="59E668CA" w14:textId="56EA7E3C" w:rsidR="00A77BE3" w:rsidRPr="00A77BE3" w:rsidRDefault="00F52098" w:rsidP="00A77BE3">
      <w:pPr>
        <w:spacing w:after="240" w:line="322" w:lineRule="exact"/>
        <w:ind w:right="-45" w:firstLine="567"/>
        <w:jc w:val="both"/>
        <w:rPr>
          <w:rFonts w:ascii="Times New Roman" w:hAnsi="Times New Roman" w:cs="Times New Roman"/>
          <w:color w:val="000000"/>
          <w:spacing w:val="-3"/>
          <w:sz w:val="28"/>
          <w:szCs w:val="28"/>
          <w:lang w:val="uk-UA"/>
        </w:rPr>
      </w:pPr>
      <w:r w:rsidRPr="00A77BE3">
        <w:rPr>
          <w:rFonts w:ascii="Times New Roman" w:hAnsi="Times New Roman" w:cs="Times New Roman"/>
          <w:color w:val="000000"/>
          <w:sz w:val="28"/>
          <w:szCs w:val="28"/>
          <w:lang w:val="uk-UA"/>
        </w:rPr>
        <w:t>3.</w:t>
      </w:r>
      <w:r w:rsidR="00A77BE3" w:rsidRPr="00A77BE3">
        <w:rPr>
          <w:rFonts w:ascii="Times New Roman" w:hAnsi="Times New Roman" w:cs="Times New Roman"/>
          <w:color w:val="000000"/>
          <w:spacing w:val="34"/>
          <w:sz w:val="28"/>
          <w:szCs w:val="28"/>
          <w:lang w:val="uk-UA"/>
        </w:rPr>
        <w:t> </w:t>
      </w:r>
      <w:r w:rsidRPr="00A77BE3">
        <w:rPr>
          <w:rFonts w:ascii="Times New Roman" w:hAnsi="Times New Roman" w:cs="Times New Roman"/>
          <w:color w:val="000000"/>
          <w:spacing w:val="-3"/>
          <w:sz w:val="28"/>
          <w:szCs w:val="28"/>
          <w:lang w:val="uk-UA"/>
        </w:rPr>
        <w:t>К</w:t>
      </w:r>
      <w:r w:rsidRPr="00A77BE3">
        <w:rPr>
          <w:rFonts w:ascii="Times New Roman" w:hAnsi="Times New Roman" w:cs="Times New Roman"/>
          <w:color w:val="000000"/>
          <w:sz w:val="28"/>
          <w:szCs w:val="28"/>
          <w:lang w:val="uk-UA"/>
        </w:rPr>
        <w:t>он</w:t>
      </w:r>
      <w:r w:rsidRPr="00A77BE3">
        <w:rPr>
          <w:rFonts w:ascii="Times New Roman" w:hAnsi="Times New Roman" w:cs="Times New Roman"/>
          <w:color w:val="000000"/>
          <w:spacing w:val="-3"/>
          <w:sz w:val="28"/>
          <w:szCs w:val="28"/>
          <w:lang w:val="uk-UA"/>
        </w:rPr>
        <w:t>т</w:t>
      </w:r>
      <w:r w:rsidRPr="00A77BE3">
        <w:rPr>
          <w:rFonts w:ascii="Times New Roman" w:hAnsi="Times New Roman" w:cs="Times New Roman"/>
          <w:color w:val="000000"/>
          <w:sz w:val="28"/>
          <w:szCs w:val="28"/>
          <w:lang w:val="uk-UA"/>
        </w:rPr>
        <w:t>роль</w:t>
      </w:r>
      <w:r w:rsidRPr="00A77BE3">
        <w:rPr>
          <w:rFonts w:ascii="Times New Roman" w:hAnsi="Times New Roman" w:cs="Times New Roman"/>
          <w:color w:val="000000"/>
          <w:spacing w:val="35"/>
          <w:sz w:val="28"/>
          <w:szCs w:val="28"/>
          <w:lang w:val="uk-UA"/>
        </w:rPr>
        <w:t xml:space="preserve"> </w:t>
      </w:r>
      <w:r w:rsidRPr="00A77BE3">
        <w:rPr>
          <w:rFonts w:ascii="Times New Roman" w:hAnsi="Times New Roman" w:cs="Times New Roman"/>
          <w:color w:val="000000"/>
          <w:sz w:val="28"/>
          <w:szCs w:val="28"/>
          <w:lang w:val="uk-UA"/>
        </w:rPr>
        <w:t>з</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pacing w:val="35"/>
          <w:sz w:val="28"/>
          <w:szCs w:val="28"/>
          <w:lang w:val="uk-UA"/>
        </w:rPr>
        <w:t xml:space="preserve"> </w:t>
      </w:r>
      <w:r w:rsidRPr="00A77BE3">
        <w:rPr>
          <w:rFonts w:ascii="Times New Roman" w:hAnsi="Times New Roman" w:cs="Times New Roman"/>
          <w:color w:val="000000"/>
          <w:sz w:val="28"/>
          <w:szCs w:val="28"/>
          <w:lang w:val="uk-UA"/>
        </w:rPr>
        <w:t>викон</w:t>
      </w:r>
      <w:r w:rsidRPr="00A77BE3">
        <w:rPr>
          <w:rFonts w:ascii="Times New Roman" w:hAnsi="Times New Roman" w:cs="Times New Roman"/>
          <w:color w:val="000000"/>
          <w:spacing w:val="-3"/>
          <w:sz w:val="28"/>
          <w:szCs w:val="28"/>
          <w:lang w:val="uk-UA"/>
        </w:rPr>
        <w:t>а</w:t>
      </w:r>
      <w:r w:rsidRPr="00A77BE3">
        <w:rPr>
          <w:rFonts w:ascii="Times New Roman" w:hAnsi="Times New Roman" w:cs="Times New Roman"/>
          <w:color w:val="000000"/>
          <w:sz w:val="28"/>
          <w:szCs w:val="28"/>
          <w:lang w:val="uk-UA"/>
        </w:rPr>
        <w:t>нням</w:t>
      </w:r>
      <w:r w:rsidRPr="00A77BE3">
        <w:rPr>
          <w:rFonts w:ascii="Times New Roman" w:hAnsi="Times New Roman" w:cs="Times New Roman"/>
          <w:color w:val="000000"/>
          <w:spacing w:val="33"/>
          <w:sz w:val="28"/>
          <w:szCs w:val="28"/>
          <w:lang w:val="uk-UA"/>
        </w:rPr>
        <w:t xml:space="preserve"> </w:t>
      </w:r>
      <w:r w:rsidRPr="00A77BE3">
        <w:rPr>
          <w:rFonts w:ascii="Times New Roman" w:hAnsi="Times New Roman" w:cs="Times New Roman"/>
          <w:color w:val="000000"/>
          <w:sz w:val="28"/>
          <w:szCs w:val="28"/>
          <w:lang w:val="uk-UA"/>
        </w:rPr>
        <w:t>цьо</w:t>
      </w:r>
      <w:r w:rsidRPr="00A77BE3">
        <w:rPr>
          <w:rFonts w:ascii="Times New Roman" w:hAnsi="Times New Roman" w:cs="Times New Roman"/>
          <w:color w:val="000000"/>
          <w:spacing w:val="-3"/>
          <w:sz w:val="28"/>
          <w:szCs w:val="28"/>
          <w:lang w:val="uk-UA"/>
        </w:rPr>
        <w:t>г</w:t>
      </w:r>
      <w:r w:rsidRPr="00A77BE3">
        <w:rPr>
          <w:rFonts w:ascii="Times New Roman" w:hAnsi="Times New Roman" w:cs="Times New Roman"/>
          <w:color w:val="000000"/>
          <w:sz w:val="28"/>
          <w:szCs w:val="28"/>
          <w:lang w:val="uk-UA"/>
        </w:rPr>
        <w:t>о</w:t>
      </w:r>
      <w:r w:rsidRPr="00A77BE3">
        <w:rPr>
          <w:rFonts w:ascii="Times New Roman" w:hAnsi="Times New Roman" w:cs="Times New Roman"/>
          <w:color w:val="000000"/>
          <w:spacing w:val="32"/>
          <w:sz w:val="28"/>
          <w:szCs w:val="28"/>
          <w:lang w:val="uk-UA"/>
        </w:rPr>
        <w:t xml:space="preserve"> </w:t>
      </w:r>
      <w:r w:rsidRPr="00A77BE3">
        <w:rPr>
          <w:rFonts w:ascii="Times New Roman" w:hAnsi="Times New Roman" w:cs="Times New Roman"/>
          <w:color w:val="000000"/>
          <w:sz w:val="28"/>
          <w:szCs w:val="28"/>
          <w:lang w:val="uk-UA"/>
        </w:rPr>
        <w:t>розпорядження</w:t>
      </w:r>
      <w:r w:rsidRPr="00A77BE3">
        <w:rPr>
          <w:rFonts w:ascii="Times New Roman" w:hAnsi="Times New Roman" w:cs="Times New Roman"/>
          <w:color w:val="000000"/>
          <w:spacing w:val="35"/>
          <w:sz w:val="28"/>
          <w:szCs w:val="28"/>
          <w:lang w:val="uk-UA"/>
        </w:rPr>
        <w:t xml:space="preserve"> </w:t>
      </w:r>
      <w:r w:rsidR="006572F3">
        <w:rPr>
          <w:rFonts w:ascii="Times New Roman" w:hAnsi="Times New Roman" w:cs="Times New Roman"/>
          <w:color w:val="000000"/>
          <w:sz w:val="28"/>
          <w:szCs w:val="28"/>
          <w:lang w:val="uk-UA"/>
        </w:rPr>
        <w:t>залишаю за собою</w:t>
      </w:r>
    </w:p>
    <w:p w14:paraId="774F0497" w14:textId="221D77EE" w:rsidR="006572F3" w:rsidRPr="00A77BE3" w:rsidRDefault="006572F3" w:rsidP="00A77BE3">
      <w:pPr>
        <w:tabs>
          <w:tab w:val="left" w:pos="7088"/>
        </w:tabs>
        <w:spacing w:line="310" w:lineRule="exact"/>
        <w:ind w:right="-45"/>
        <w:rPr>
          <w:rFonts w:ascii="Times New Roman" w:hAnsi="Times New Roman" w:cs="Times New Roman"/>
          <w:bCs/>
          <w:color w:val="000000"/>
          <w:sz w:val="28"/>
          <w:szCs w:val="28"/>
          <w:lang w:val="uk-UA"/>
        </w:rPr>
        <w:sectPr w:rsidR="006572F3" w:rsidRPr="00A77BE3" w:rsidSect="00A77BE3">
          <w:type w:val="continuous"/>
          <w:pgSz w:w="11916" w:h="16848"/>
          <w:pgMar w:top="851" w:right="567" w:bottom="1134" w:left="1701" w:header="708" w:footer="708" w:gutter="0"/>
          <w:cols w:space="708"/>
          <w:docGrid w:linePitch="360"/>
        </w:sectPr>
      </w:pPr>
      <w:r>
        <w:rPr>
          <w:rFonts w:ascii="Times New Roman" w:hAnsi="Times New Roman" w:cs="Times New Roman"/>
          <w:bCs/>
          <w:color w:val="000000"/>
          <w:sz w:val="28"/>
          <w:szCs w:val="28"/>
          <w:lang w:val="uk-UA"/>
        </w:rPr>
        <w:t>Секретар селищної ради                                                        Лариса МИРОНЕНКО</w:t>
      </w:r>
    </w:p>
    <w:p w14:paraId="2D7014AF" w14:textId="77777777" w:rsidR="00A77BE3" w:rsidRPr="00A77BE3" w:rsidRDefault="00A77BE3" w:rsidP="00A77BE3">
      <w:pPr>
        <w:pStyle w:val="a7"/>
        <w:spacing w:after="240"/>
        <w:ind w:left="10773"/>
        <w:rPr>
          <w:szCs w:val="28"/>
          <w:lang w:val="uk-UA"/>
        </w:rPr>
      </w:pPr>
      <w:r w:rsidRPr="00A77BE3">
        <w:rPr>
          <w:szCs w:val="28"/>
          <w:lang w:val="uk-UA"/>
        </w:rPr>
        <w:lastRenderedPageBreak/>
        <w:t>ЗАТВЕРДЖЕНО</w:t>
      </w:r>
    </w:p>
    <w:p w14:paraId="3FD652EB" w14:textId="77777777" w:rsidR="00A77BE3" w:rsidRPr="00A77BE3" w:rsidRDefault="00A77BE3" w:rsidP="00A77BE3">
      <w:pPr>
        <w:pStyle w:val="a7"/>
        <w:ind w:left="10773"/>
        <w:rPr>
          <w:szCs w:val="28"/>
          <w:lang w:val="uk-UA"/>
        </w:rPr>
      </w:pPr>
      <w:r w:rsidRPr="00A77BE3">
        <w:rPr>
          <w:szCs w:val="28"/>
          <w:lang w:val="uk-UA"/>
        </w:rPr>
        <w:t>Розпорядження</w:t>
      </w:r>
    </w:p>
    <w:p w14:paraId="1C37D6F1" w14:textId="21FEB6DE" w:rsidR="00A77BE3" w:rsidRPr="00A77BE3" w:rsidRDefault="006572F3" w:rsidP="00A77BE3">
      <w:pPr>
        <w:pStyle w:val="a7"/>
        <w:spacing w:after="240"/>
        <w:ind w:left="10773"/>
        <w:rPr>
          <w:szCs w:val="28"/>
          <w:lang w:val="uk-UA"/>
        </w:rPr>
      </w:pPr>
      <w:r>
        <w:rPr>
          <w:szCs w:val="28"/>
          <w:lang w:val="uk-UA"/>
        </w:rPr>
        <w:t xml:space="preserve">Березнянського </w:t>
      </w:r>
      <w:r w:rsidR="00A77BE3" w:rsidRPr="00A77BE3">
        <w:rPr>
          <w:szCs w:val="28"/>
          <w:lang w:val="uk-UA"/>
        </w:rPr>
        <w:t xml:space="preserve"> селищного голови</w:t>
      </w:r>
    </w:p>
    <w:p w14:paraId="253D9FAA" w14:textId="79AF350A" w:rsidR="00A77BE3" w:rsidRPr="00A77BE3" w:rsidRDefault="00A77BE3" w:rsidP="00A77BE3">
      <w:pPr>
        <w:pStyle w:val="a7"/>
        <w:ind w:left="10773"/>
        <w:rPr>
          <w:szCs w:val="28"/>
          <w:lang w:val="uk-UA"/>
        </w:rPr>
      </w:pPr>
      <w:r w:rsidRPr="00A77BE3">
        <w:rPr>
          <w:szCs w:val="28"/>
          <w:lang w:val="uk-UA"/>
        </w:rPr>
        <w:t xml:space="preserve">28.12.2023 № </w:t>
      </w:r>
      <w:r w:rsidR="00BD06D2">
        <w:rPr>
          <w:szCs w:val="28"/>
          <w:lang w:val="uk-UA"/>
        </w:rPr>
        <w:t>242</w:t>
      </w:r>
    </w:p>
    <w:p w14:paraId="4822F481" w14:textId="77777777" w:rsidR="00A77BE3" w:rsidRPr="00A77BE3" w:rsidRDefault="00A77BE3" w:rsidP="00A77BE3">
      <w:pPr>
        <w:pStyle w:val="a7"/>
        <w:jc w:val="right"/>
        <w:rPr>
          <w:szCs w:val="28"/>
          <w:lang w:val="uk-UA"/>
        </w:rPr>
      </w:pPr>
    </w:p>
    <w:p w14:paraId="000AD81A" w14:textId="77777777" w:rsidR="00A77BE3" w:rsidRPr="00A77BE3" w:rsidRDefault="00A77BE3" w:rsidP="00A77BE3">
      <w:pPr>
        <w:pStyle w:val="a7"/>
        <w:jc w:val="center"/>
        <w:rPr>
          <w:b/>
          <w:szCs w:val="28"/>
          <w:lang w:val="uk-UA"/>
        </w:rPr>
      </w:pPr>
      <w:r w:rsidRPr="00A77BE3">
        <w:rPr>
          <w:b/>
          <w:szCs w:val="28"/>
          <w:lang w:val="uk-UA"/>
        </w:rPr>
        <w:t>ПЛАН ЗАХОДІВ</w:t>
      </w:r>
    </w:p>
    <w:p w14:paraId="3B110BC0" w14:textId="078F5FE7" w:rsidR="00A77BE3" w:rsidRPr="00A77BE3" w:rsidRDefault="006572F3" w:rsidP="00A77BE3">
      <w:pPr>
        <w:pStyle w:val="a7"/>
        <w:jc w:val="center"/>
        <w:rPr>
          <w:b/>
          <w:szCs w:val="28"/>
          <w:lang w:val="uk-UA"/>
        </w:rPr>
      </w:pPr>
      <w:r>
        <w:rPr>
          <w:b/>
          <w:szCs w:val="28"/>
          <w:lang w:val="uk-UA"/>
        </w:rPr>
        <w:t xml:space="preserve">Березнянської </w:t>
      </w:r>
      <w:r w:rsidR="00A77BE3" w:rsidRPr="00A77BE3">
        <w:rPr>
          <w:b/>
          <w:szCs w:val="28"/>
          <w:lang w:val="uk-UA"/>
        </w:rPr>
        <w:t xml:space="preserve">селищної територіальної громади на 2024 рік </w:t>
      </w:r>
    </w:p>
    <w:p w14:paraId="17FCA855" w14:textId="77777777" w:rsidR="00A77BE3" w:rsidRPr="00A77BE3" w:rsidRDefault="00A77BE3" w:rsidP="00A77BE3">
      <w:pPr>
        <w:pStyle w:val="a7"/>
        <w:jc w:val="center"/>
        <w:rPr>
          <w:b/>
          <w:szCs w:val="28"/>
          <w:lang w:val="uk-UA"/>
        </w:rPr>
      </w:pPr>
      <w:r w:rsidRPr="00A77BE3">
        <w:rPr>
          <w:b/>
          <w:szCs w:val="28"/>
          <w:lang w:val="uk-UA"/>
        </w:rPr>
        <w:t>з реалізації Національної стратегії із створення безбар’єрного простору в Україні на період до 2030 року</w:t>
      </w:r>
    </w:p>
    <w:p w14:paraId="52D2955A" w14:textId="77777777" w:rsidR="00A77BE3" w:rsidRPr="00A77BE3" w:rsidRDefault="00A77BE3" w:rsidP="00A77BE3">
      <w:pPr>
        <w:rPr>
          <w:rFonts w:ascii="Times New Roman" w:hAnsi="Times New Roman"/>
          <w:lang w:val="uk-UA"/>
        </w:rPr>
      </w:pPr>
    </w:p>
    <w:tbl>
      <w:tblPr>
        <w:tblW w:w="150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37"/>
        <w:gridCol w:w="3804"/>
        <w:gridCol w:w="1843"/>
        <w:gridCol w:w="3197"/>
      </w:tblGrid>
      <w:tr w:rsidR="00A77BE3" w:rsidRPr="00A77BE3" w14:paraId="76095A0A" w14:textId="77777777" w:rsidTr="00C4759B">
        <w:trPr>
          <w:trHeight w:val="405"/>
          <w:tblHeader/>
        </w:trPr>
        <w:tc>
          <w:tcPr>
            <w:tcW w:w="6237" w:type="dxa"/>
            <w:shd w:val="clear" w:color="auto" w:fill="FFFFFF"/>
            <w:tcMar>
              <w:top w:w="100" w:type="dxa"/>
              <w:left w:w="100" w:type="dxa"/>
              <w:bottom w:w="100" w:type="dxa"/>
              <w:right w:w="100" w:type="dxa"/>
            </w:tcMar>
            <w:vAlign w:val="center"/>
          </w:tcPr>
          <w:p w14:paraId="73B87AAE" w14:textId="77777777" w:rsidR="00A77BE3" w:rsidRPr="00DB320D" w:rsidRDefault="00A77BE3" w:rsidP="00DB320D">
            <w:pPr>
              <w:pStyle w:val="a6"/>
              <w:spacing w:before="0"/>
              <w:ind w:firstLine="0"/>
              <w:jc w:val="center"/>
              <w:rPr>
                <w:rFonts w:ascii="Times New Roman" w:hAnsi="Times New Roman"/>
                <w:b/>
              </w:rPr>
            </w:pPr>
            <w:r w:rsidRPr="00DB320D">
              <w:rPr>
                <w:rFonts w:ascii="Times New Roman" w:hAnsi="Times New Roman"/>
                <w:b/>
              </w:rPr>
              <w:t>Найменування заходу</w:t>
            </w:r>
          </w:p>
        </w:tc>
        <w:tc>
          <w:tcPr>
            <w:tcW w:w="3804" w:type="dxa"/>
            <w:shd w:val="clear" w:color="auto" w:fill="FFFFFF"/>
            <w:tcMar>
              <w:top w:w="100" w:type="dxa"/>
              <w:left w:w="100" w:type="dxa"/>
              <w:bottom w:w="100" w:type="dxa"/>
              <w:right w:w="100" w:type="dxa"/>
            </w:tcMar>
            <w:vAlign w:val="center"/>
          </w:tcPr>
          <w:p w14:paraId="07474F03" w14:textId="77777777" w:rsidR="00A77BE3" w:rsidRPr="00DB320D" w:rsidRDefault="00A77BE3" w:rsidP="00DB320D">
            <w:pPr>
              <w:pStyle w:val="a6"/>
              <w:spacing w:before="0"/>
              <w:ind w:firstLine="0"/>
              <w:jc w:val="center"/>
              <w:rPr>
                <w:rFonts w:ascii="Times New Roman" w:hAnsi="Times New Roman"/>
                <w:b/>
              </w:rPr>
            </w:pPr>
            <w:r w:rsidRPr="00DB320D">
              <w:rPr>
                <w:rFonts w:ascii="Times New Roman" w:hAnsi="Times New Roman"/>
                <w:b/>
              </w:rPr>
              <w:t>Індикатор виконання</w:t>
            </w:r>
          </w:p>
        </w:tc>
        <w:tc>
          <w:tcPr>
            <w:tcW w:w="1843" w:type="dxa"/>
            <w:shd w:val="clear" w:color="auto" w:fill="FFFFFF"/>
            <w:tcMar>
              <w:top w:w="100" w:type="dxa"/>
              <w:left w:w="100" w:type="dxa"/>
              <w:bottom w:w="100" w:type="dxa"/>
              <w:right w:w="100" w:type="dxa"/>
            </w:tcMar>
            <w:vAlign w:val="center"/>
          </w:tcPr>
          <w:p w14:paraId="55AEEBD9" w14:textId="77777777" w:rsidR="00A77BE3" w:rsidRPr="00DB320D" w:rsidRDefault="00A77BE3" w:rsidP="00DB320D">
            <w:pPr>
              <w:pStyle w:val="a6"/>
              <w:spacing w:before="0"/>
              <w:ind w:firstLine="0"/>
              <w:jc w:val="center"/>
              <w:rPr>
                <w:rFonts w:ascii="Times New Roman" w:hAnsi="Times New Roman"/>
                <w:b/>
              </w:rPr>
            </w:pPr>
            <w:r w:rsidRPr="00DB320D">
              <w:rPr>
                <w:rFonts w:ascii="Times New Roman" w:hAnsi="Times New Roman"/>
                <w:b/>
              </w:rPr>
              <w:t>Строк виконання</w:t>
            </w:r>
          </w:p>
        </w:tc>
        <w:tc>
          <w:tcPr>
            <w:tcW w:w="3197" w:type="dxa"/>
            <w:shd w:val="clear" w:color="auto" w:fill="FFFFFF"/>
            <w:tcMar>
              <w:top w:w="100" w:type="dxa"/>
              <w:left w:w="100" w:type="dxa"/>
              <w:bottom w:w="100" w:type="dxa"/>
              <w:right w:w="100" w:type="dxa"/>
            </w:tcMar>
            <w:vAlign w:val="center"/>
          </w:tcPr>
          <w:p w14:paraId="329AC1CB" w14:textId="77777777" w:rsidR="00A77BE3" w:rsidRPr="00DB320D" w:rsidRDefault="00A77BE3" w:rsidP="00DB320D">
            <w:pPr>
              <w:pStyle w:val="a6"/>
              <w:spacing w:before="0"/>
              <w:ind w:firstLine="0"/>
              <w:jc w:val="center"/>
              <w:rPr>
                <w:rFonts w:ascii="Times New Roman" w:hAnsi="Times New Roman"/>
                <w:b/>
              </w:rPr>
            </w:pPr>
            <w:r w:rsidRPr="00DB320D">
              <w:rPr>
                <w:rFonts w:ascii="Times New Roman" w:hAnsi="Times New Roman"/>
                <w:b/>
              </w:rPr>
              <w:t>Відповідальні виконавці</w:t>
            </w:r>
          </w:p>
        </w:tc>
      </w:tr>
      <w:tr w:rsidR="00A77BE3" w:rsidRPr="006572F3" w14:paraId="4387F749" w14:textId="77777777" w:rsidTr="00C4759B">
        <w:tblPrEx>
          <w:tblLook w:val="0000" w:firstRow="0" w:lastRow="0" w:firstColumn="0" w:lastColumn="0" w:noHBand="0" w:noVBand="0"/>
        </w:tblPrEx>
        <w:tc>
          <w:tcPr>
            <w:tcW w:w="6237" w:type="dxa"/>
            <w:shd w:val="clear" w:color="auto" w:fill="FFFFFF"/>
          </w:tcPr>
          <w:p w14:paraId="5FD034E8"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Утворення робочої групи з питань створення безбар’єрного простору у громаді з представників виконавчих органів ради, підприємств, установ та організацій, а також представників громадських об’єднань та закладів освіти для моніторингу, збору даних та реалізації політики в частині забезпечення доступності та безбар’єрного простору</w:t>
            </w:r>
          </w:p>
        </w:tc>
        <w:tc>
          <w:tcPr>
            <w:tcW w:w="3804" w:type="dxa"/>
            <w:shd w:val="clear" w:color="auto" w:fill="FFFFFF"/>
          </w:tcPr>
          <w:p w14:paraId="518A8B1C"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вида</w:t>
            </w:r>
            <w:r w:rsidR="00DB320D">
              <w:rPr>
                <w:rFonts w:ascii="Times New Roman" w:hAnsi="Times New Roman"/>
              </w:rPr>
              <w:t>ти</w:t>
            </w:r>
            <w:r w:rsidRPr="00A77BE3">
              <w:rPr>
                <w:rFonts w:ascii="Times New Roman" w:hAnsi="Times New Roman"/>
              </w:rPr>
              <w:t xml:space="preserve"> розпорядження про утворення робочої групи з питань с</w:t>
            </w:r>
            <w:r w:rsidR="00DB320D">
              <w:rPr>
                <w:rFonts w:ascii="Times New Roman" w:hAnsi="Times New Roman"/>
              </w:rPr>
              <w:t>творення безбар’єрного простору</w:t>
            </w:r>
          </w:p>
        </w:tc>
        <w:tc>
          <w:tcPr>
            <w:tcW w:w="1843" w:type="dxa"/>
            <w:shd w:val="clear" w:color="auto" w:fill="FFFFFF"/>
          </w:tcPr>
          <w:p w14:paraId="4B07A16A" w14:textId="77777777" w:rsidR="00DB320D" w:rsidRDefault="00DB320D" w:rsidP="00DB320D">
            <w:pPr>
              <w:pStyle w:val="a6"/>
              <w:spacing w:before="0"/>
              <w:ind w:firstLine="0"/>
              <w:rPr>
                <w:rFonts w:ascii="Times New Roman" w:hAnsi="Times New Roman"/>
              </w:rPr>
            </w:pPr>
            <w:r>
              <w:rPr>
                <w:rFonts w:ascii="Times New Roman" w:hAnsi="Times New Roman"/>
              </w:rPr>
              <w:t xml:space="preserve">І квартал </w:t>
            </w:r>
          </w:p>
          <w:p w14:paraId="7EC83D1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2024 р</w:t>
            </w:r>
            <w:r w:rsidR="00DB320D">
              <w:rPr>
                <w:rFonts w:ascii="Times New Roman" w:hAnsi="Times New Roman"/>
              </w:rPr>
              <w:t>оку</w:t>
            </w:r>
          </w:p>
        </w:tc>
        <w:tc>
          <w:tcPr>
            <w:tcW w:w="3197" w:type="dxa"/>
            <w:shd w:val="clear" w:color="auto" w:fill="FFFFFF"/>
          </w:tcPr>
          <w:p w14:paraId="62DC9689" w14:textId="4AFA6AB6"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 xml:space="preserve">Березнянської </w:t>
            </w:r>
            <w:r w:rsidRPr="00A77BE3">
              <w:rPr>
                <w:rFonts w:ascii="Times New Roman" w:hAnsi="Times New Roman"/>
              </w:rPr>
              <w:t xml:space="preserve"> селищної ради</w:t>
            </w:r>
          </w:p>
        </w:tc>
      </w:tr>
      <w:tr w:rsidR="00A77BE3" w:rsidRPr="006572F3" w14:paraId="1372AF3D" w14:textId="77777777" w:rsidTr="00C4759B">
        <w:tblPrEx>
          <w:tblLook w:val="0000" w:firstRow="0" w:lastRow="0" w:firstColumn="0" w:lastColumn="0" w:noHBand="0" w:noVBand="0"/>
        </w:tblPrEx>
        <w:trPr>
          <w:trHeight w:val="844"/>
        </w:trPr>
        <w:tc>
          <w:tcPr>
            <w:tcW w:w="6237" w:type="dxa"/>
            <w:shd w:val="clear" w:color="auto" w:fill="FFFFFF"/>
          </w:tcPr>
          <w:p w14:paraId="52268C7A"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Вивчення досвіду із створення безбар’єрного простору з урахуванням гендерного аспекту в інших громадах</w:t>
            </w:r>
          </w:p>
        </w:tc>
        <w:tc>
          <w:tcPr>
            <w:tcW w:w="3804" w:type="dxa"/>
            <w:shd w:val="clear" w:color="auto" w:fill="FFFFFF"/>
          </w:tcPr>
          <w:p w14:paraId="2BE7FFCF"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надати аналітичну записку селищному голові </w:t>
            </w:r>
          </w:p>
        </w:tc>
        <w:tc>
          <w:tcPr>
            <w:tcW w:w="1843" w:type="dxa"/>
            <w:shd w:val="clear" w:color="auto" w:fill="FFFFFF"/>
          </w:tcPr>
          <w:p w14:paraId="7E4D79B8"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І квартал </w:t>
            </w:r>
          </w:p>
          <w:p w14:paraId="7D4379A8"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2024 р</w:t>
            </w:r>
            <w:r w:rsidR="00DB320D">
              <w:rPr>
                <w:rFonts w:ascii="Times New Roman" w:hAnsi="Times New Roman"/>
              </w:rPr>
              <w:t>оку</w:t>
            </w:r>
          </w:p>
        </w:tc>
        <w:tc>
          <w:tcPr>
            <w:tcW w:w="3197" w:type="dxa"/>
            <w:shd w:val="clear" w:color="auto" w:fill="FFFFFF"/>
          </w:tcPr>
          <w:p w14:paraId="209F1EF0"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Робоча група з питань створення безбар’єрного простору</w:t>
            </w:r>
          </w:p>
        </w:tc>
      </w:tr>
      <w:tr w:rsidR="00A77BE3" w:rsidRPr="006572F3" w14:paraId="70F187DD" w14:textId="77777777" w:rsidTr="00C4759B">
        <w:tblPrEx>
          <w:tblLook w:val="0000" w:firstRow="0" w:lastRow="0" w:firstColumn="0" w:lastColumn="0" w:noHBand="0" w:noVBand="0"/>
        </w:tblPrEx>
        <w:trPr>
          <w:trHeight w:val="744"/>
        </w:trPr>
        <w:tc>
          <w:tcPr>
            <w:tcW w:w="6237" w:type="dxa"/>
          </w:tcPr>
          <w:p w14:paraId="31B966AA"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Проведення соціологічного дослідження (вивчення громадської думки) щодо забезпечення безбар’єрності в громаді</w:t>
            </w:r>
          </w:p>
        </w:tc>
        <w:tc>
          <w:tcPr>
            <w:tcW w:w="3804" w:type="dxa"/>
          </w:tcPr>
          <w:p w14:paraId="30A467BE"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презентувати результати соціологічного дослідження</w:t>
            </w:r>
          </w:p>
        </w:tc>
        <w:tc>
          <w:tcPr>
            <w:tcW w:w="1843" w:type="dxa"/>
          </w:tcPr>
          <w:p w14:paraId="2E2CB1A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I квартал </w:t>
            </w:r>
          </w:p>
          <w:p w14:paraId="03A80E0B"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2024 р</w:t>
            </w:r>
            <w:r w:rsidR="00DB320D">
              <w:rPr>
                <w:rFonts w:ascii="Times New Roman" w:hAnsi="Times New Roman"/>
              </w:rPr>
              <w:t>оку</w:t>
            </w:r>
          </w:p>
        </w:tc>
        <w:tc>
          <w:tcPr>
            <w:tcW w:w="3197" w:type="dxa"/>
          </w:tcPr>
          <w:p w14:paraId="612F5C3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Робоча група з питань створення безбар’єрного простору</w:t>
            </w:r>
          </w:p>
        </w:tc>
      </w:tr>
      <w:tr w:rsidR="00A77BE3" w:rsidRPr="006572F3" w14:paraId="6855BD41" w14:textId="77777777" w:rsidTr="00C4759B">
        <w:tblPrEx>
          <w:tblLook w:val="0000" w:firstRow="0" w:lastRow="0" w:firstColumn="0" w:lastColumn="0" w:noHBand="0" w:noVBand="0"/>
        </w:tblPrEx>
        <w:tc>
          <w:tcPr>
            <w:tcW w:w="6237" w:type="dxa"/>
            <w:shd w:val="clear" w:color="auto" w:fill="auto"/>
          </w:tcPr>
          <w:p w14:paraId="7CF619F9"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Проведення аналізу безперешкодного доступу осіб з інвалідністю та інших маломобільних груп населення до будівель, приміщень, зокрема санітарного призначення, у закладах освіти, охорони здоров’я та </w:t>
            </w:r>
            <w:r w:rsidRPr="00A77BE3">
              <w:rPr>
                <w:rFonts w:ascii="Times New Roman" w:hAnsi="Times New Roman"/>
              </w:rPr>
              <w:lastRenderedPageBreak/>
              <w:t>ступені їх</w:t>
            </w:r>
            <w:r w:rsidR="00DB320D">
              <w:rPr>
                <w:rFonts w:ascii="Times New Roman" w:hAnsi="Times New Roman"/>
              </w:rPr>
              <w:t>ньої</w:t>
            </w:r>
            <w:r w:rsidRPr="00A77BE3">
              <w:rPr>
                <w:rFonts w:ascii="Times New Roman" w:hAnsi="Times New Roman"/>
              </w:rPr>
              <w:t xml:space="preserve"> безбар’єрності</w:t>
            </w:r>
          </w:p>
        </w:tc>
        <w:tc>
          <w:tcPr>
            <w:tcW w:w="3804" w:type="dxa"/>
            <w:shd w:val="clear" w:color="auto" w:fill="auto"/>
          </w:tcPr>
          <w:p w14:paraId="084F6CDB"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lastRenderedPageBreak/>
              <w:t>підгот</w:t>
            </w:r>
            <w:r w:rsidR="00DB320D">
              <w:rPr>
                <w:rFonts w:ascii="Times New Roman" w:hAnsi="Times New Roman"/>
              </w:rPr>
              <w:t>у</w:t>
            </w:r>
            <w:r w:rsidRPr="00A77BE3">
              <w:rPr>
                <w:rFonts w:ascii="Times New Roman" w:hAnsi="Times New Roman"/>
              </w:rPr>
              <w:t>в</w:t>
            </w:r>
            <w:r w:rsidR="00DB320D">
              <w:rPr>
                <w:rFonts w:ascii="Times New Roman" w:hAnsi="Times New Roman"/>
              </w:rPr>
              <w:t>а</w:t>
            </w:r>
            <w:r w:rsidRPr="00A77BE3">
              <w:rPr>
                <w:rFonts w:ascii="Times New Roman" w:hAnsi="Times New Roman"/>
              </w:rPr>
              <w:t>ти пропозиції щодо підвищення безбар’єрності</w:t>
            </w:r>
          </w:p>
        </w:tc>
        <w:tc>
          <w:tcPr>
            <w:tcW w:w="1843" w:type="dxa"/>
            <w:shd w:val="clear" w:color="auto" w:fill="auto"/>
          </w:tcPr>
          <w:p w14:paraId="6A0FC9B9" w14:textId="77777777" w:rsidR="00A77BE3" w:rsidRPr="00A77BE3" w:rsidRDefault="00A77BE3" w:rsidP="00DB320D">
            <w:pPr>
              <w:pStyle w:val="a6"/>
              <w:spacing w:before="0"/>
              <w:ind w:firstLine="0"/>
              <w:rPr>
                <w:rFonts w:ascii="Times New Roman" w:hAnsi="Times New Roman"/>
              </w:rPr>
            </w:pPr>
            <w:r w:rsidRPr="00A77BE3">
              <w:rPr>
                <w:rFonts w:ascii="Times New Roman" w:eastAsia="Arial" w:hAnsi="Times New Roman"/>
              </w:rPr>
              <w:t>IІ квартал 2024 р</w:t>
            </w:r>
            <w:r w:rsidR="00DB320D">
              <w:rPr>
                <w:rFonts w:ascii="Times New Roman" w:eastAsia="Arial" w:hAnsi="Times New Roman"/>
              </w:rPr>
              <w:t>оку</w:t>
            </w:r>
          </w:p>
        </w:tc>
        <w:tc>
          <w:tcPr>
            <w:tcW w:w="3197" w:type="dxa"/>
            <w:shd w:val="clear" w:color="auto" w:fill="auto"/>
          </w:tcPr>
          <w:p w14:paraId="7ABAB8F0"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Робоча група з питань створення безбар’єрного простору</w:t>
            </w:r>
          </w:p>
        </w:tc>
      </w:tr>
      <w:tr w:rsidR="00A77BE3" w:rsidRPr="006572F3" w14:paraId="6907FC97" w14:textId="77777777" w:rsidTr="00C4759B">
        <w:tblPrEx>
          <w:tblLook w:val="0000" w:firstRow="0" w:lastRow="0" w:firstColumn="0" w:lastColumn="0" w:noHBand="0" w:noVBand="0"/>
        </w:tblPrEx>
        <w:tc>
          <w:tcPr>
            <w:tcW w:w="6237" w:type="dxa"/>
            <w:shd w:val="clear" w:color="auto" w:fill="auto"/>
          </w:tcPr>
          <w:p w14:paraId="3C4A605F"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Виготовити про</w:t>
            </w:r>
            <w:r w:rsidR="00DB320D">
              <w:rPr>
                <w:rFonts w:ascii="Times New Roman" w:hAnsi="Times New Roman"/>
              </w:rPr>
              <w:t>є</w:t>
            </w:r>
            <w:r w:rsidRPr="00A77BE3">
              <w:rPr>
                <w:rFonts w:ascii="Times New Roman" w:hAnsi="Times New Roman"/>
              </w:rPr>
              <w:t>ктні документації на реконструкцію та капітальний ремонт приміщень, у яких передбачити проведення відповідних робіт по створенню безбар’єрності (ЦПМСД, заклади освіти, селищна рада, пошта та бібліотека)</w:t>
            </w:r>
          </w:p>
        </w:tc>
        <w:tc>
          <w:tcPr>
            <w:tcW w:w="3804" w:type="dxa"/>
            <w:shd w:val="clear" w:color="auto" w:fill="auto"/>
          </w:tcPr>
          <w:p w14:paraId="0C5FFCB9"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виготовлення відповідних ПКД з врахуванням безбар’єрності</w:t>
            </w:r>
          </w:p>
        </w:tc>
        <w:tc>
          <w:tcPr>
            <w:tcW w:w="1843" w:type="dxa"/>
            <w:shd w:val="clear" w:color="auto" w:fill="auto"/>
          </w:tcPr>
          <w:p w14:paraId="596F0160" w14:textId="77777777" w:rsidR="00A77BE3" w:rsidRPr="00A77BE3" w:rsidRDefault="00A77BE3" w:rsidP="00DB320D">
            <w:pPr>
              <w:pStyle w:val="a6"/>
              <w:spacing w:before="0"/>
              <w:ind w:firstLine="0"/>
              <w:rPr>
                <w:rFonts w:ascii="Times New Roman" w:eastAsia="Arial" w:hAnsi="Times New Roman"/>
              </w:rPr>
            </w:pPr>
            <w:r w:rsidRPr="00A77BE3">
              <w:rPr>
                <w:rFonts w:ascii="Times New Roman" w:eastAsia="Arial" w:hAnsi="Times New Roman"/>
              </w:rPr>
              <w:t>IІ квартал 2024 р</w:t>
            </w:r>
            <w:r w:rsidR="00DB320D">
              <w:rPr>
                <w:rFonts w:ascii="Times New Roman" w:eastAsia="Arial" w:hAnsi="Times New Roman"/>
              </w:rPr>
              <w:t>оку</w:t>
            </w:r>
          </w:p>
        </w:tc>
        <w:tc>
          <w:tcPr>
            <w:tcW w:w="3197" w:type="dxa"/>
            <w:shd w:val="clear" w:color="auto" w:fill="auto"/>
          </w:tcPr>
          <w:p w14:paraId="1294943F" w14:textId="61CCA389"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 xml:space="preserve">Березнянської </w:t>
            </w:r>
            <w:r w:rsidRPr="00A77BE3">
              <w:rPr>
                <w:rFonts w:ascii="Times New Roman" w:hAnsi="Times New Roman"/>
              </w:rPr>
              <w:t>селищної ради</w:t>
            </w:r>
          </w:p>
        </w:tc>
      </w:tr>
      <w:tr w:rsidR="00A77BE3" w:rsidRPr="006572F3" w14:paraId="3EA959E2" w14:textId="77777777" w:rsidTr="00C4759B">
        <w:tblPrEx>
          <w:tblLook w:val="0000" w:firstRow="0" w:lastRow="0" w:firstColumn="0" w:lastColumn="0" w:noHBand="0" w:noVBand="0"/>
        </w:tblPrEx>
        <w:tc>
          <w:tcPr>
            <w:tcW w:w="6237" w:type="dxa"/>
            <w:shd w:val="clear" w:color="auto" w:fill="auto"/>
          </w:tcPr>
          <w:p w14:paraId="72722689"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При облаштуванні доріг передбачити будівництво тротуарів, вело доріжок, освітлення, дорожніх знаків.</w:t>
            </w:r>
          </w:p>
        </w:tc>
        <w:tc>
          <w:tcPr>
            <w:tcW w:w="3804" w:type="dxa"/>
            <w:shd w:val="clear" w:color="auto" w:fill="auto"/>
          </w:tcPr>
          <w:p w14:paraId="203D5560"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проаналізувати можливість облашт</w:t>
            </w:r>
            <w:r w:rsidR="00DB320D">
              <w:rPr>
                <w:rFonts w:ascii="Times New Roman" w:hAnsi="Times New Roman"/>
              </w:rPr>
              <w:t>у</w:t>
            </w:r>
            <w:r w:rsidRPr="00A77BE3">
              <w:rPr>
                <w:rFonts w:ascii="Times New Roman" w:hAnsi="Times New Roman"/>
              </w:rPr>
              <w:t>ва</w:t>
            </w:r>
            <w:r w:rsidR="00DB320D">
              <w:rPr>
                <w:rFonts w:ascii="Times New Roman" w:hAnsi="Times New Roman"/>
              </w:rPr>
              <w:t>н</w:t>
            </w:r>
            <w:r w:rsidRPr="00A77BE3">
              <w:rPr>
                <w:rFonts w:ascii="Times New Roman" w:hAnsi="Times New Roman"/>
              </w:rPr>
              <w:t>ня з урахуванням потреб безбар’єрності</w:t>
            </w:r>
          </w:p>
        </w:tc>
        <w:tc>
          <w:tcPr>
            <w:tcW w:w="1843" w:type="dxa"/>
            <w:shd w:val="clear" w:color="auto" w:fill="auto"/>
          </w:tcPr>
          <w:p w14:paraId="6C01043C" w14:textId="77777777" w:rsidR="00A77BE3" w:rsidRPr="00A77BE3" w:rsidRDefault="00A77BE3" w:rsidP="00DB320D">
            <w:pPr>
              <w:pStyle w:val="a6"/>
              <w:spacing w:before="0"/>
              <w:ind w:firstLine="0"/>
              <w:rPr>
                <w:rFonts w:ascii="Times New Roman" w:eastAsia="Arial" w:hAnsi="Times New Roman"/>
              </w:rPr>
            </w:pPr>
            <w:r w:rsidRPr="00A77BE3">
              <w:rPr>
                <w:rFonts w:ascii="Times New Roman" w:eastAsia="Arial" w:hAnsi="Times New Roman"/>
              </w:rPr>
              <w:t>IІ квартал 2024 р</w:t>
            </w:r>
            <w:r w:rsidR="00DB320D">
              <w:rPr>
                <w:rFonts w:ascii="Times New Roman" w:eastAsia="Arial" w:hAnsi="Times New Roman"/>
              </w:rPr>
              <w:t>оку</w:t>
            </w:r>
          </w:p>
        </w:tc>
        <w:tc>
          <w:tcPr>
            <w:tcW w:w="3197" w:type="dxa"/>
            <w:shd w:val="clear" w:color="auto" w:fill="auto"/>
          </w:tcPr>
          <w:p w14:paraId="7E0C731F" w14:textId="391A5504"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 xml:space="preserve">Березнянської </w:t>
            </w:r>
            <w:r w:rsidRPr="00A77BE3">
              <w:rPr>
                <w:rFonts w:ascii="Times New Roman" w:hAnsi="Times New Roman"/>
              </w:rPr>
              <w:t>селищної ради</w:t>
            </w:r>
          </w:p>
        </w:tc>
      </w:tr>
      <w:tr w:rsidR="00A77BE3" w:rsidRPr="006572F3" w14:paraId="22C0E612" w14:textId="77777777" w:rsidTr="00C4759B">
        <w:tblPrEx>
          <w:tblLook w:val="0000" w:firstRow="0" w:lastRow="0" w:firstColumn="0" w:lastColumn="0" w:noHBand="0" w:noVBand="0"/>
        </w:tblPrEx>
        <w:tc>
          <w:tcPr>
            <w:tcW w:w="6237" w:type="dxa"/>
            <w:shd w:val="clear" w:color="auto" w:fill="auto"/>
          </w:tcPr>
          <w:p w14:paraId="01EA030E"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Вжиття заходів для організації безперешкодного доступу осіб з інвалідністю та інших маломобільних груп населення до будівель, приміщень, зокрема санітарного призначення, у закладах освіти, охорони здоров’я</w:t>
            </w:r>
          </w:p>
        </w:tc>
        <w:tc>
          <w:tcPr>
            <w:tcW w:w="3804" w:type="dxa"/>
            <w:shd w:val="clear" w:color="auto" w:fill="auto"/>
          </w:tcPr>
          <w:p w14:paraId="0983DC4C"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підготувати перелік об’єктів облашт</w:t>
            </w:r>
            <w:r w:rsidR="00DB320D">
              <w:rPr>
                <w:rFonts w:ascii="Times New Roman" w:hAnsi="Times New Roman"/>
              </w:rPr>
              <w:t>у</w:t>
            </w:r>
            <w:r w:rsidRPr="00A77BE3">
              <w:rPr>
                <w:rFonts w:ascii="Times New Roman" w:hAnsi="Times New Roman"/>
              </w:rPr>
              <w:t>ва</w:t>
            </w:r>
            <w:r w:rsidR="00DB320D">
              <w:rPr>
                <w:rFonts w:ascii="Times New Roman" w:hAnsi="Times New Roman"/>
              </w:rPr>
              <w:t>н</w:t>
            </w:r>
            <w:r w:rsidRPr="00A77BE3">
              <w:rPr>
                <w:rFonts w:ascii="Times New Roman" w:hAnsi="Times New Roman"/>
              </w:rPr>
              <w:t>ня з урахуванням потреб осіб з інвалідністю та інших маломобільних груп населення</w:t>
            </w:r>
          </w:p>
        </w:tc>
        <w:tc>
          <w:tcPr>
            <w:tcW w:w="1843" w:type="dxa"/>
            <w:shd w:val="clear" w:color="auto" w:fill="auto"/>
          </w:tcPr>
          <w:p w14:paraId="22A70989"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постійно</w:t>
            </w:r>
          </w:p>
        </w:tc>
        <w:tc>
          <w:tcPr>
            <w:tcW w:w="3197" w:type="dxa"/>
            <w:shd w:val="clear" w:color="auto" w:fill="auto"/>
          </w:tcPr>
          <w:p w14:paraId="7D258088" w14:textId="3F372556"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 xml:space="preserve">Березнянської </w:t>
            </w:r>
            <w:r w:rsidRPr="00A77BE3">
              <w:rPr>
                <w:rFonts w:ascii="Times New Roman" w:hAnsi="Times New Roman"/>
              </w:rPr>
              <w:t xml:space="preserve"> селищної ради</w:t>
            </w:r>
          </w:p>
        </w:tc>
      </w:tr>
      <w:tr w:rsidR="00A77BE3" w:rsidRPr="006572F3" w14:paraId="0159326B" w14:textId="77777777" w:rsidTr="00C4759B">
        <w:tblPrEx>
          <w:tblLook w:val="0000" w:firstRow="0" w:lastRow="0" w:firstColumn="0" w:lastColumn="0" w:noHBand="0" w:noVBand="0"/>
        </w:tblPrEx>
        <w:tc>
          <w:tcPr>
            <w:tcW w:w="6237" w:type="dxa"/>
            <w:shd w:val="clear" w:color="auto" w:fill="auto"/>
          </w:tcPr>
          <w:p w14:paraId="5D46F7C2"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Про</w:t>
            </w:r>
            <w:r w:rsidR="00DB320D">
              <w:rPr>
                <w:rFonts w:ascii="Times New Roman" w:hAnsi="Times New Roman"/>
              </w:rPr>
              <w:t>ведення відповідних будівельних/</w:t>
            </w:r>
            <w:r w:rsidRPr="00A77BE3">
              <w:rPr>
                <w:rFonts w:ascii="Times New Roman" w:hAnsi="Times New Roman"/>
              </w:rPr>
              <w:t>ремонтних робіт</w:t>
            </w:r>
          </w:p>
        </w:tc>
        <w:tc>
          <w:tcPr>
            <w:tcW w:w="3804" w:type="dxa"/>
            <w:shd w:val="clear" w:color="auto" w:fill="auto"/>
          </w:tcPr>
          <w:p w14:paraId="069BC8AA"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знайти матеріальну фінансову можливість для забезпечення встановлення пандусів, тактильної плитки, поручнів, адаптацію вхідних дверей для осіб з інвалідністю</w:t>
            </w:r>
          </w:p>
        </w:tc>
        <w:tc>
          <w:tcPr>
            <w:tcW w:w="1843" w:type="dxa"/>
            <w:shd w:val="clear" w:color="auto" w:fill="auto"/>
          </w:tcPr>
          <w:p w14:paraId="216DC68D" w14:textId="77777777" w:rsidR="00A77BE3" w:rsidRPr="00A77BE3" w:rsidRDefault="00A77BE3" w:rsidP="00C4759B">
            <w:pPr>
              <w:pStyle w:val="a6"/>
              <w:spacing w:before="0"/>
              <w:ind w:firstLine="0"/>
              <w:rPr>
                <w:rFonts w:ascii="Times New Roman" w:hAnsi="Times New Roman"/>
              </w:rPr>
            </w:pPr>
            <w:r w:rsidRPr="00A77BE3">
              <w:rPr>
                <w:rFonts w:ascii="Times New Roman" w:eastAsia="Arial" w:hAnsi="Times New Roman"/>
              </w:rPr>
              <w:t>I</w:t>
            </w:r>
            <w:r w:rsidR="00C4759B">
              <w:rPr>
                <w:rFonts w:ascii="Times New Roman" w:eastAsia="Arial" w:hAnsi="Times New Roman"/>
              </w:rPr>
              <w:t>ІІ</w:t>
            </w:r>
            <w:r w:rsidRPr="00A77BE3">
              <w:rPr>
                <w:rFonts w:ascii="Times New Roman" w:eastAsia="Arial" w:hAnsi="Times New Roman"/>
              </w:rPr>
              <w:t xml:space="preserve"> квартал 2024 р</w:t>
            </w:r>
            <w:r w:rsidR="00DB320D">
              <w:rPr>
                <w:rFonts w:ascii="Times New Roman" w:eastAsia="Arial" w:hAnsi="Times New Roman"/>
              </w:rPr>
              <w:t>оку</w:t>
            </w:r>
          </w:p>
        </w:tc>
        <w:tc>
          <w:tcPr>
            <w:tcW w:w="3197" w:type="dxa"/>
            <w:shd w:val="clear" w:color="auto" w:fill="auto"/>
          </w:tcPr>
          <w:p w14:paraId="0B66C9D2" w14:textId="69493C5C"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26D7F38B" w14:textId="77777777" w:rsidTr="00C4759B">
        <w:tblPrEx>
          <w:tblLook w:val="0000" w:firstRow="0" w:lastRow="0" w:firstColumn="0" w:lastColumn="0" w:noHBand="0" w:noVBand="0"/>
        </w:tblPrEx>
        <w:tc>
          <w:tcPr>
            <w:tcW w:w="6237" w:type="dxa"/>
            <w:shd w:val="clear" w:color="auto" w:fill="auto"/>
          </w:tcPr>
          <w:p w14:paraId="55EFDE0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Розроблення та запровадження алгоритмів надання послуг в режимі он-лайн (надання довідок, замовлення спеціальних послуг тощо)</w:t>
            </w:r>
          </w:p>
        </w:tc>
        <w:tc>
          <w:tcPr>
            <w:tcW w:w="3804" w:type="dxa"/>
            <w:shd w:val="clear" w:color="auto" w:fill="auto"/>
          </w:tcPr>
          <w:p w14:paraId="6E25A45C"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довести до відома інформацію щодо кількості послуг, що надаються в режимі он-лайн</w:t>
            </w:r>
          </w:p>
        </w:tc>
        <w:tc>
          <w:tcPr>
            <w:tcW w:w="1843" w:type="dxa"/>
            <w:shd w:val="clear" w:color="auto" w:fill="auto"/>
          </w:tcPr>
          <w:p w14:paraId="351F3F5B"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IІІ квартал 2024 р</w:t>
            </w:r>
            <w:r w:rsidR="00DB320D">
              <w:rPr>
                <w:rFonts w:ascii="Times New Roman" w:hAnsi="Times New Roman"/>
              </w:rPr>
              <w:t>оку</w:t>
            </w:r>
          </w:p>
        </w:tc>
        <w:tc>
          <w:tcPr>
            <w:tcW w:w="3197" w:type="dxa"/>
            <w:shd w:val="clear" w:color="auto" w:fill="auto"/>
          </w:tcPr>
          <w:p w14:paraId="0ACE491F" w14:textId="47834B6A"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59BF16C0" w14:textId="77777777" w:rsidTr="00C4759B">
        <w:tblPrEx>
          <w:tblLook w:val="0000" w:firstRow="0" w:lastRow="0" w:firstColumn="0" w:lastColumn="0" w:noHBand="0" w:noVBand="0"/>
        </w:tblPrEx>
        <w:tc>
          <w:tcPr>
            <w:tcW w:w="6237" w:type="dxa"/>
            <w:shd w:val="clear" w:color="auto" w:fill="auto"/>
          </w:tcPr>
          <w:p w14:paraId="45A6E7B3"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Забезпечення дотримання вимог щодо доступності спортивних споруд для осіб з інвалідністю та інших маломобільних груп населення</w:t>
            </w:r>
          </w:p>
        </w:tc>
        <w:tc>
          <w:tcPr>
            <w:tcW w:w="3804" w:type="dxa"/>
            <w:shd w:val="clear" w:color="auto" w:fill="auto"/>
          </w:tcPr>
          <w:p w14:paraId="2F138D74"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проаналізувати можливості та здійснити заходи щодо створення доступності до спортивних споруд для осіб з інвалідністю та інших маломобільних груп населення </w:t>
            </w:r>
            <w:r w:rsidRPr="00A77BE3">
              <w:rPr>
                <w:rFonts w:ascii="Times New Roman" w:hAnsi="Times New Roman"/>
              </w:rPr>
              <w:lastRenderedPageBreak/>
              <w:t>під час реконструкції існуючих об’єктів спортивної інфраструктури</w:t>
            </w:r>
          </w:p>
        </w:tc>
        <w:tc>
          <w:tcPr>
            <w:tcW w:w="1843" w:type="dxa"/>
            <w:shd w:val="clear" w:color="auto" w:fill="auto"/>
          </w:tcPr>
          <w:p w14:paraId="1C26634D" w14:textId="77777777" w:rsidR="00A77BE3" w:rsidRPr="00A77BE3" w:rsidRDefault="00A77BE3" w:rsidP="00DB320D">
            <w:pPr>
              <w:pStyle w:val="a6"/>
              <w:spacing w:before="0"/>
              <w:ind w:firstLine="0"/>
              <w:rPr>
                <w:rFonts w:ascii="Times New Roman" w:hAnsi="Times New Roman"/>
              </w:rPr>
            </w:pPr>
            <w:r w:rsidRPr="00A77BE3">
              <w:rPr>
                <w:rFonts w:ascii="Times New Roman" w:eastAsia="Arial" w:hAnsi="Times New Roman"/>
              </w:rPr>
              <w:lastRenderedPageBreak/>
              <w:t>IV квартал 2024 р</w:t>
            </w:r>
            <w:r w:rsidR="00DB320D">
              <w:rPr>
                <w:rFonts w:ascii="Times New Roman" w:eastAsia="Arial" w:hAnsi="Times New Roman"/>
              </w:rPr>
              <w:t>оку</w:t>
            </w:r>
          </w:p>
        </w:tc>
        <w:tc>
          <w:tcPr>
            <w:tcW w:w="3197" w:type="dxa"/>
            <w:shd w:val="clear" w:color="auto" w:fill="auto"/>
          </w:tcPr>
          <w:p w14:paraId="07BC3161" w14:textId="66DC166B" w:rsidR="00A77BE3" w:rsidRPr="00A77BE3" w:rsidRDefault="00A77BE3" w:rsidP="00DB320D">
            <w:pPr>
              <w:pStyle w:val="a6"/>
              <w:spacing w:before="0"/>
              <w:ind w:firstLine="0"/>
              <w:rPr>
                <w:rFonts w:ascii="Times New Roman" w:hAnsi="Times New Roman"/>
              </w:rPr>
            </w:pPr>
            <w:r w:rsidRPr="00A77BE3">
              <w:rPr>
                <w:rFonts w:ascii="Times New Roman" w:hAnsi="Times New Roman"/>
              </w:rPr>
              <w:t>Відділ освіти, культури</w:t>
            </w:r>
            <w:r w:rsidR="00DB320D">
              <w:rPr>
                <w:rFonts w:ascii="Times New Roman" w:hAnsi="Times New Roman"/>
              </w:rPr>
              <w:t xml:space="preserve">, молоді </w:t>
            </w:r>
            <w:r w:rsidR="006572F3">
              <w:rPr>
                <w:rFonts w:ascii="Times New Roman" w:hAnsi="Times New Roman"/>
              </w:rPr>
              <w:t>і</w:t>
            </w:r>
            <w:r w:rsidR="00DB320D">
              <w:rPr>
                <w:rFonts w:ascii="Times New Roman" w:hAnsi="Times New Roman"/>
              </w:rPr>
              <w:t xml:space="preserve"> спорту </w:t>
            </w:r>
            <w:r w:rsidR="006572F3">
              <w:rPr>
                <w:rFonts w:ascii="Times New Roman" w:hAnsi="Times New Roman"/>
              </w:rPr>
              <w:t>Березнянської</w:t>
            </w:r>
            <w:r w:rsidR="00DB320D" w:rsidRPr="00A77BE3">
              <w:rPr>
                <w:rFonts w:ascii="Times New Roman" w:hAnsi="Times New Roman"/>
              </w:rPr>
              <w:t xml:space="preserve"> селищної ради</w:t>
            </w:r>
          </w:p>
        </w:tc>
      </w:tr>
      <w:tr w:rsidR="00A77BE3" w:rsidRPr="006572F3" w14:paraId="053DD126" w14:textId="77777777" w:rsidTr="00C4759B">
        <w:tblPrEx>
          <w:tblLook w:val="0000" w:firstRow="0" w:lastRow="0" w:firstColumn="0" w:lastColumn="0" w:noHBand="0" w:noVBand="0"/>
        </w:tblPrEx>
        <w:tc>
          <w:tcPr>
            <w:tcW w:w="6237" w:type="dxa"/>
            <w:shd w:val="clear" w:color="FFFFFF" w:fill="FFFFFF"/>
          </w:tcPr>
          <w:p w14:paraId="12D8ACA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Забезпечення приведення нормативно-правових актів органів місцевого самоврядування у відповідність </w:t>
            </w:r>
            <w:r w:rsidR="00DB320D">
              <w:rPr>
                <w:rFonts w:ascii="Times New Roman" w:hAnsi="Times New Roman"/>
              </w:rPr>
              <w:t xml:space="preserve">до </w:t>
            </w:r>
            <w:r w:rsidRPr="00A77BE3">
              <w:rPr>
                <w:rFonts w:ascii="Times New Roman" w:hAnsi="Times New Roman"/>
              </w:rPr>
              <w:t>положен</w:t>
            </w:r>
            <w:r w:rsidR="00DB320D">
              <w:rPr>
                <w:rFonts w:ascii="Times New Roman" w:hAnsi="Times New Roman"/>
              </w:rPr>
              <w:t xml:space="preserve">ь </w:t>
            </w:r>
            <w:r w:rsidRPr="00A77BE3">
              <w:rPr>
                <w:rFonts w:ascii="Times New Roman" w:hAnsi="Times New Roman"/>
              </w:rPr>
              <w:t xml:space="preserve">Конвенції про права осіб з інвалідністю, зокрема заміна термінів </w:t>
            </w:r>
            <w:r w:rsidR="00DB320D">
              <w:rPr>
                <w:rFonts w:ascii="Times New Roman" w:hAnsi="Times New Roman"/>
              </w:rPr>
              <w:t>«</w:t>
            </w:r>
            <w:r w:rsidRPr="00A77BE3">
              <w:rPr>
                <w:rFonts w:ascii="Times New Roman" w:hAnsi="Times New Roman"/>
              </w:rPr>
              <w:t>інвалід</w:t>
            </w:r>
            <w:r w:rsidR="00DB320D">
              <w:rPr>
                <w:rFonts w:ascii="Times New Roman" w:hAnsi="Times New Roman"/>
              </w:rPr>
              <w:t>»</w:t>
            </w:r>
            <w:r w:rsidRPr="00A77BE3">
              <w:rPr>
                <w:rFonts w:ascii="Times New Roman" w:hAnsi="Times New Roman"/>
              </w:rPr>
              <w:t xml:space="preserve">, </w:t>
            </w:r>
            <w:r w:rsidR="00DB320D">
              <w:rPr>
                <w:rFonts w:ascii="Times New Roman" w:hAnsi="Times New Roman"/>
              </w:rPr>
              <w:t>«</w:t>
            </w:r>
            <w:r w:rsidRPr="00A77BE3">
              <w:rPr>
                <w:rFonts w:ascii="Times New Roman" w:hAnsi="Times New Roman"/>
              </w:rPr>
              <w:t>дитина-інвалід</w:t>
            </w:r>
            <w:r w:rsidR="00DB320D">
              <w:rPr>
                <w:rFonts w:ascii="Times New Roman" w:hAnsi="Times New Roman"/>
              </w:rPr>
              <w:t>»</w:t>
            </w:r>
            <w:r w:rsidRPr="00A77BE3">
              <w:rPr>
                <w:rFonts w:ascii="Times New Roman" w:hAnsi="Times New Roman"/>
              </w:rPr>
              <w:t xml:space="preserve"> термінами </w:t>
            </w:r>
            <w:r w:rsidR="00DB320D">
              <w:rPr>
                <w:rFonts w:ascii="Times New Roman" w:hAnsi="Times New Roman"/>
              </w:rPr>
              <w:t>«</w:t>
            </w:r>
            <w:r w:rsidRPr="00A77BE3">
              <w:rPr>
                <w:rFonts w:ascii="Times New Roman" w:hAnsi="Times New Roman"/>
              </w:rPr>
              <w:t>особа з інвалідністю</w:t>
            </w:r>
            <w:r w:rsidR="00DB320D">
              <w:rPr>
                <w:rFonts w:ascii="Times New Roman" w:hAnsi="Times New Roman"/>
              </w:rPr>
              <w:t>»</w:t>
            </w:r>
            <w:r w:rsidRPr="00A77BE3">
              <w:rPr>
                <w:rFonts w:ascii="Times New Roman" w:hAnsi="Times New Roman"/>
              </w:rPr>
              <w:t xml:space="preserve">, </w:t>
            </w:r>
            <w:r w:rsidR="00DB320D">
              <w:rPr>
                <w:rFonts w:ascii="Times New Roman" w:hAnsi="Times New Roman"/>
              </w:rPr>
              <w:t>«</w:t>
            </w:r>
            <w:r w:rsidRPr="00A77BE3">
              <w:rPr>
                <w:rFonts w:ascii="Times New Roman" w:hAnsi="Times New Roman"/>
              </w:rPr>
              <w:t>дитина з інвалідністю</w:t>
            </w:r>
            <w:r w:rsidR="00DB320D">
              <w:rPr>
                <w:rFonts w:ascii="Times New Roman" w:hAnsi="Times New Roman"/>
              </w:rPr>
              <w:t>»</w:t>
            </w:r>
            <w:r w:rsidRPr="00A77BE3">
              <w:rPr>
                <w:rFonts w:ascii="Times New Roman" w:hAnsi="Times New Roman"/>
              </w:rPr>
              <w:t>, а також уніфікація цих термінів та визначень</w:t>
            </w:r>
          </w:p>
        </w:tc>
        <w:tc>
          <w:tcPr>
            <w:tcW w:w="3804" w:type="dxa"/>
            <w:shd w:val="clear" w:color="000000" w:fill="FFFFFF"/>
          </w:tcPr>
          <w:p w14:paraId="1D644189" w14:textId="77777777" w:rsidR="00A77BE3" w:rsidRPr="00A77BE3" w:rsidRDefault="00A77BE3" w:rsidP="00DB320D">
            <w:pPr>
              <w:pStyle w:val="a6"/>
              <w:spacing w:before="0"/>
              <w:ind w:firstLine="0"/>
              <w:rPr>
                <w:rFonts w:ascii="Times New Roman" w:hAnsi="Times New Roman"/>
                <w:lang w:eastAsia="uk-UA"/>
              </w:rPr>
            </w:pPr>
            <w:r w:rsidRPr="00A77BE3">
              <w:rPr>
                <w:rFonts w:ascii="Times New Roman" w:hAnsi="Times New Roman"/>
              </w:rPr>
              <w:t>внести відповідні зміни до нормативно-правових актів</w:t>
            </w:r>
          </w:p>
        </w:tc>
        <w:tc>
          <w:tcPr>
            <w:tcW w:w="1843" w:type="dxa"/>
            <w:shd w:val="clear" w:color="FFFFFF" w:fill="FFFFFF"/>
          </w:tcPr>
          <w:p w14:paraId="2A32E775" w14:textId="2E036F55" w:rsidR="00A77BE3" w:rsidRPr="00A77BE3" w:rsidRDefault="00A77BE3" w:rsidP="00DB320D">
            <w:pPr>
              <w:pStyle w:val="a6"/>
              <w:spacing w:before="0"/>
              <w:ind w:firstLine="0"/>
              <w:rPr>
                <w:rFonts w:ascii="Times New Roman" w:hAnsi="Times New Roman"/>
                <w:lang w:eastAsia="uk-UA"/>
              </w:rPr>
            </w:pPr>
            <w:r w:rsidRPr="00A77BE3">
              <w:rPr>
                <w:rFonts w:ascii="Times New Roman" w:hAnsi="Times New Roman"/>
              </w:rPr>
              <w:t>IV квартал 202</w:t>
            </w:r>
            <w:r w:rsidR="009529B1">
              <w:rPr>
                <w:rFonts w:ascii="Times New Roman" w:hAnsi="Times New Roman"/>
              </w:rPr>
              <w:t>4</w:t>
            </w:r>
            <w:bookmarkStart w:id="0" w:name="_GoBack"/>
            <w:bookmarkEnd w:id="0"/>
            <w:r w:rsidRPr="00A77BE3">
              <w:rPr>
                <w:rFonts w:ascii="Times New Roman" w:hAnsi="Times New Roman"/>
              </w:rPr>
              <w:t xml:space="preserve"> р</w:t>
            </w:r>
            <w:r w:rsidR="00DB320D">
              <w:rPr>
                <w:rFonts w:ascii="Times New Roman" w:hAnsi="Times New Roman"/>
              </w:rPr>
              <w:t>оку</w:t>
            </w:r>
          </w:p>
        </w:tc>
        <w:tc>
          <w:tcPr>
            <w:tcW w:w="3197" w:type="dxa"/>
            <w:shd w:val="clear" w:color="FFFFFF" w:fill="FFFFFF"/>
          </w:tcPr>
          <w:p w14:paraId="7DE6404D" w14:textId="6BD522E4"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Виконавчі органи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3CC57AF7" w14:textId="77777777" w:rsidTr="00C4759B">
        <w:tblPrEx>
          <w:tblLook w:val="0000" w:firstRow="0" w:lastRow="0" w:firstColumn="0" w:lastColumn="0" w:noHBand="0" w:noVBand="0"/>
        </w:tblPrEx>
        <w:tc>
          <w:tcPr>
            <w:tcW w:w="6237" w:type="dxa"/>
            <w:shd w:val="clear" w:color="auto" w:fill="auto"/>
          </w:tcPr>
          <w:p w14:paraId="2F8D45FE"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Розроблення та включення до місцевої програми цивільного захисту питань щодо забезпечення доступу осіб з інвалідністю та інших маломобільних груп населення до захисної споруди цивільного захисту, зокрема проведення оцінки потреб, планування фінансування для створення умов, визначення строків облаштування споруд цивільного захисту засобами, що забезпечують такий доступ </w:t>
            </w:r>
          </w:p>
        </w:tc>
        <w:tc>
          <w:tcPr>
            <w:tcW w:w="3804" w:type="dxa"/>
            <w:shd w:val="clear" w:color="auto" w:fill="auto"/>
          </w:tcPr>
          <w:p w14:paraId="59C2FB09"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включити питання щодо вирішення потреб  осіб з інвалідністю та інших маломобільних груп населення в програму цивільного захисту</w:t>
            </w:r>
          </w:p>
        </w:tc>
        <w:tc>
          <w:tcPr>
            <w:tcW w:w="1843" w:type="dxa"/>
            <w:shd w:val="clear" w:color="auto" w:fill="auto"/>
          </w:tcPr>
          <w:p w14:paraId="2825795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ІV квартал 2024 р</w:t>
            </w:r>
            <w:r w:rsidR="00DB320D">
              <w:rPr>
                <w:rFonts w:ascii="Times New Roman" w:hAnsi="Times New Roman"/>
              </w:rPr>
              <w:t>оку</w:t>
            </w:r>
          </w:p>
        </w:tc>
        <w:tc>
          <w:tcPr>
            <w:tcW w:w="3197" w:type="dxa"/>
            <w:shd w:val="clear" w:color="auto" w:fill="auto"/>
          </w:tcPr>
          <w:p w14:paraId="40ACB5C1" w14:textId="5E51F23C" w:rsidR="00A77BE3" w:rsidRPr="00A77BE3" w:rsidRDefault="00DB320D" w:rsidP="00DB320D">
            <w:pPr>
              <w:pStyle w:val="a6"/>
              <w:spacing w:before="0"/>
              <w:ind w:firstLine="0"/>
              <w:rPr>
                <w:rFonts w:ascii="Times New Roman" w:hAnsi="Times New Roman"/>
              </w:rPr>
            </w:pPr>
            <w:r w:rsidRPr="00A77BE3">
              <w:rPr>
                <w:rFonts w:ascii="Times New Roman" w:hAnsi="Times New Roman"/>
              </w:rPr>
              <w:t xml:space="preserve">Виконавчий комітет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0B89ADC2" w14:textId="77777777" w:rsidTr="00C4759B">
        <w:tblPrEx>
          <w:tblLook w:val="04A0" w:firstRow="1" w:lastRow="0" w:firstColumn="1" w:lastColumn="0" w:noHBand="0" w:noVBand="1"/>
        </w:tblPrEx>
        <w:tc>
          <w:tcPr>
            <w:tcW w:w="6237" w:type="dxa"/>
            <w:shd w:val="clear" w:color="auto" w:fill="FFFFFF"/>
          </w:tcPr>
          <w:p w14:paraId="7F0B2500"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Забезпечення бібліотек необхідним програмним забезпеченням та засобами доступу до Інтернету </w:t>
            </w:r>
          </w:p>
        </w:tc>
        <w:tc>
          <w:tcPr>
            <w:tcW w:w="3804" w:type="dxa"/>
            <w:shd w:val="clear" w:color="auto" w:fill="FFFFFF"/>
          </w:tcPr>
          <w:p w14:paraId="699777F2"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забезпечити бібліотеку власним веб-сайтом або сторінкою в соціальних мережах, які адаптовані до доступу для </w:t>
            </w:r>
            <w:r w:rsidRPr="00A77BE3">
              <w:rPr>
                <w:rFonts w:ascii="Times New Roman" w:hAnsi="Times New Roman"/>
                <w:lang w:eastAsia="uk-UA"/>
              </w:rPr>
              <w:t>осіб з інвалідністю</w:t>
            </w:r>
          </w:p>
        </w:tc>
        <w:tc>
          <w:tcPr>
            <w:tcW w:w="1843" w:type="dxa"/>
            <w:shd w:val="clear" w:color="auto" w:fill="FFFFFF"/>
          </w:tcPr>
          <w:p w14:paraId="72E15DFF"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ІV квартал 2024 р</w:t>
            </w:r>
            <w:r w:rsidR="00DB320D">
              <w:rPr>
                <w:rFonts w:ascii="Times New Roman" w:hAnsi="Times New Roman"/>
              </w:rPr>
              <w:t>оку</w:t>
            </w:r>
          </w:p>
        </w:tc>
        <w:tc>
          <w:tcPr>
            <w:tcW w:w="3197" w:type="dxa"/>
            <w:shd w:val="clear" w:color="auto" w:fill="FFFFFF"/>
          </w:tcPr>
          <w:p w14:paraId="4ADFECBB" w14:textId="47A14C4C" w:rsidR="00A77BE3" w:rsidRPr="00A77BE3" w:rsidRDefault="00DB320D" w:rsidP="00DB320D">
            <w:pPr>
              <w:pStyle w:val="a6"/>
              <w:spacing w:before="0"/>
              <w:ind w:firstLine="0"/>
              <w:rPr>
                <w:rFonts w:ascii="Times New Roman" w:hAnsi="Times New Roman"/>
              </w:rPr>
            </w:pPr>
            <w:r w:rsidRPr="00A77BE3">
              <w:rPr>
                <w:rFonts w:ascii="Times New Roman" w:hAnsi="Times New Roman"/>
              </w:rPr>
              <w:t>Відділ освіти, культури</w:t>
            </w:r>
            <w:r>
              <w:rPr>
                <w:rFonts w:ascii="Times New Roman" w:hAnsi="Times New Roman"/>
              </w:rPr>
              <w:t xml:space="preserve">, молоді </w:t>
            </w:r>
            <w:r w:rsidR="006572F3">
              <w:rPr>
                <w:rFonts w:ascii="Times New Roman" w:hAnsi="Times New Roman"/>
              </w:rPr>
              <w:t>і</w:t>
            </w:r>
            <w:r>
              <w:rPr>
                <w:rFonts w:ascii="Times New Roman" w:hAnsi="Times New Roman"/>
              </w:rPr>
              <w:t xml:space="preserve"> спорту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20994CDB" w14:textId="77777777" w:rsidTr="00C4759B">
        <w:tblPrEx>
          <w:tblLook w:val="04A0" w:firstRow="1" w:lastRow="0" w:firstColumn="1" w:lastColumn="0" w:noHBand="0" w:noVBand="1"/>
        </w:tblPrEx>
        <w:tc>
          <w:tcPr>
            <w:tcW w:w="6237" w:type="dxa"/>
            <w:shd w:val="clear" w:color="auto" w:fill="FFFFFF"/>
          </w:tcPr>
          <w:p w14:paraId="3BDBAD90" w14:textId="77777777" w:rsidR="00A77BE3" w:rsidRPr="00A77BE3" w:rsidRDefault="00A77BE3" w:rsidP="00DB320D">
            <w:pPr>
              <w:pStyle w:val="a6"/>
              <w:spacing w:before="0"/>
              <w:ind w:firstLine="0"/>
              <w:rPr>
                <w:rFonts w:ascii="Times New Roman" w:hAnsi="Times New Roman"/>
                <w:lang w:eastAsia="ar-SA"/>
              </w:rPr>
            </w:pPr>
            <w:r w:rsidRPr="00A77BE3">
              <w:rPr>
                <w:rFonts w:ascii="Times New Roman" w:hAnsi="Times New Roman"/>
                <w:lang w:eastAsia="ar-SA"/>
              </w:rPr>
              <w:t xml:space="preserve">Проведення навчання та підтримка ініціативи молоді, яка відвідує молодіжні центри, щодо впровадження інклюзивних підходів у комунікації з ровесниками </w:t>
            </w:r>
          </w:p>
        </w:tc>
        <w:tc>
          <w:tcPr>
            <w:tcW w:w="3804" w:type="dxa"/>
            <w:shd w:val="clear" w:color="auto" w:fill="FFFFFF"/>
          </w:tcPr>
          <w:p w14:paraId="759E4F17" w14:textId="77777777"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 xml:space="preserve">запланувати проведення тренінгів для </w:t>
            </w:r>
            <w:r w:rsidR="00DB320D">
              <w:rPr>
                <w:rFonts w:ascii="Times New Roman" w:eastAsia="Calibri" w:hAnsi="Times New Roman"/>
                <w:shd w:val="clear" w:color="auto" w:fill="FFFFFF"/>
              </w:rPr>
              <w:t>молоді</w:t>
            </w:r>
            <w:r w:rsidRPr="00A77BE3">
              <w:rPr>
                <w:rFonts w:ascii="Times New Roman" w:eastAsia="Calibri" w:hAnsi="Times New Roman"/>
                <w:shd w:val="clear" w:color="auto" w:fill="FFFFFF"/>
              </w:rPr>
              <w:t xml:space="preserve"> </w:t>
            </w:r>
          </w:p>
        </w:tc>
        <w:tc>
          <w:tcPr>
            <w:tcW w:w="1843" w:type="dxa"/>
            <w:shd w:val="clear" w:color="auto" w:fill="FFFFFF"/>
          </w:tcPr>
          <w:p w14:paraId="554D2721" w14:textId="77777777" w:rsidR="00A77BE3" w:rsidRPr="00A77BE3" w:rsidRDefault="00A77BE3" w:rsidP="00DB320D">
            <w:pPr>
              <w:pStyle w:val="a6"/>
              <w:spacing w:before="0"/>
              <w:ind w:firstLine="0"/>
              <w:rPr>
                <w:rFonts w:ascii="Times New Roman" w:hAnsi="Times New Roman"/>
                <w:strike/>
              </w:rPr>
            </w:pPr>
            <w:r w:rsidRPr="00A77BE3">
              <w:rPr>
                <w:rFonts w:ascii="Times New Roman" w:hAnsi="Times New Roman"/>
              </w:rPr>
              <w:t>IV квартал 2024 р</w:t>
            </w:r>
            <w:r w:rsidR="00DB320D">
              <w:rPr>
                <w:rFonts w:ascii="Times New Roman" w:hAnsi="Times New Roman"/>
              </w:rPr>
              <w:t>оку</w:t>
            </w:r>
          </w:p>
        </w:tc>
        <w:tc>
          <w:tcPr>
            <w:tcW w:w="3197" w:type="dxa"/>
            <w:shd w:val="clear" w:color="auto" w:fill="FFFFFF"/>
          </w:tcPr>
          <w:p w14:paraId="0BE30DE9" w14:textId="115DA221"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hAnsi="Times New Roman"/>
              </w:rPr>
              <w:t xml:space="preserve">Служба у справах дітей, </w:t>
            </w:r>
            <w:r w:rsidR="006572F3">
              <w:rPr>
                <w:rFonts w:ascii="Times New Roman" w:hAnsi="Times New Roman"/>
              </w:rPr>
              <w:t>Березнянської</w:t>
            </w:r>
            <w:r w:rsidR="00DB320D" w:rsidRPr="00A77BE3">
              <w:rPr>
                <w:rFonts w:ascii="Times New Roman" w:hAnsi="Times New Roman"/>
              </w:rPr>
              <w:t xml:space="preserve"> селищної ради</w:t>
            </w:r>
          </w:p>
        </w:tc>
      </w:tr>
      <w:tr w:rsidR="00A77BE3" w:rsidRPr="006572F3" w14:paraId="7EA49285" w14:textId="77777777" w:rsidTr="00C4759B">
        <w:tblPrEx>
          <w:tblLook w:val="04A0" w:firstRow="1" w:lastRow="0" w:firstColumn="1" w:lastColumn="0" w:noHBand="0" w:noVBand="1"/>
        </w:tblPrEx>
        <w:trPr>
          <w:trHeight w:val="1751"/>
        </w:trPr>
        <w:tc>
          <w:tcPr>
            <w:tcW w:w="6237" w:type="dxa"/>
            <w:shd w:val="clear" w:color="auto" w:fill="FFFFFF"/>
          </w:tcPr>
          <w:p w14:paraId="342643A7"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lastRenderedPageBreak/>
              <w:t xml:space="preserve">Проведення заходів суспільно-політичного та культурного напряму за участю ветеранів війни, осіб з інвалідністю, молоді, осіб похилого віку, батьків з дітьми дошкільного віку та різних груп населення, спрямованих на впровадження практик діалогу </w:t>
            </w:r>
          </w:p>
        </w:tc>
        <w:tc>
          <w:tcPr>
            <w:tcW w:w="3804" w:type="dxa"/>
            <w:shd w:val="clear" w:color="auto" w:fill="FFFFFF"/>
          </w:tcPr>
          <w:p w14:paraId="3AFE2C32" w14:textId="77777777" w:rsidR="00A77BE3" w:rsidRPr="00A77BE3" w:rsidRDefault="00A77BE3" w:rsidP="00DB320D">
            <w:pPr>
              <w:pStyle w:val="a6"/>
              <w:spacing w:before="0"/>
              <w:ind w:firstLine="0"/>
              <w:rPr>
                <w:rFonts w:ascii="Times New Roman" w:hAnsi="Times New Roman"/>
              </w:rPr>
            </w:pPr>
            <w:r w:rsidRPr="00A77BE3">
              <w:rPr>
                <w:rFonts w:ascii="Times New Roman" w:hAnsi="Times New Roman"/>
              </w:rPr>
              <w:t xml:space="preserve">організувати та провести засідання за круглим столом, тренінги </w:t>
            </w:r>
          </w:p>
        </w:tc>
        <w:tc>
          <w:tcPr>
            <w:tcW w:w="1843" w:type="dxa"/>
            <w:shd w:val="clear" w:color="auto" w:fill="FFFFFF"/>
          </w:tcPr>
          <w:p w14:paraId="43F23B6D" w14:textId="77777777" w:rsidR="00A77BE3" w:rsidRPr="00A77BE3" w:rsidRDefault="00A77BE3" w:rsidP="009F1F30">
            <w:pPr>
              <w:pStyle w:val="a6"/>
              <w:spacing w:before="0"/>
              <w:ind w:firstLine="0"/>
              <w:rPr>
                <w:rFonts w:ascii="Times New Roman" w:hAnsi="Times New Roman"/>
              </w:rPr>
            </w:pPr>
            <w:r w:rsidRPr="00A77BE3">
              <w:rPr>
                <w:rFonts w:ascii="Times New Roman" w:hAnsi="Times New Roman"/>
              </w:rPr>
              <w:t xml:space="preserve">IV квартал 2024 </w:t>
            </w:r>
            <w:r w:rsidR="009F1F30">
              <w:rPr>
                <w:rFonts w:ascii="Times New Roman" w:hAnsi="Times New Roman"/>
              </w:rPr>
              <w:t>оку</w:t>
            </w:r>
          </w:p>
        </w:tc>
        <w:tc>
          <w:tcPr>
            <w:tcW w:w="3197" w:type="dxa"/>
            <w:shd w:val="clear" w:color="auto" w:fill="FFFFFF"/>
          </w:tcPr>
          <w:p w14:paraId="3EDEA674" w14:textId="25798E9B" w:rsidR="00A77BE3" w:rsidRPr="00A77BE3" w:rsidRDefault="009F1F30" w:rsidP="009F1F30">
            <w:pPr>
              <w:pStyle w:val="a6"/>
              <w:spacing w:before="0"/>
              <w:ind w:firstLine="0"/>
              <w:rPr>
                <w:rFonts w:ascii="Times New Roman" w:hAnsi="Times New Roman"/>
              </w:rPr>
            </w:pPr>
            <w:r w:rsidRPr="00A77BE3">
              <w:rPr>
                <w:rFonts w:ascii="Times New Roman" w:hAnsi="Times New Roman"/>
              </w:rPr>
              <w:t>Відділ освіти, культури</w:t>
            </w:r>
            <w:r>
              <w:rPr>
                <w:rFonts w:ascii="Times New Roman" w:hAnsi="Times New Roman"/>
              </w:rPr>
              <w:t xml:space="preserve">, молоді </w:t>
            </w:r>
            <w:r w:rsidR="006572F3">
              <w:rPr>
                <w:rFonts w:ascii="Times New Roman" w:hAnsi="Times New Roman"/>
              </w:rPr>
              <w:t>і</w:t>
            </w:r>
            <w:r>
              <w:rPr>
                <w:rFonts w:ascii="Times New Roman" w:hAnsi="Times New Roman"/>
              </w:rPr>
              <w:t xml:space="preserve"> спорту </w:t>
            </w:r>
            <w:r w:rsidR="006572F3">
              <w:rPr>
                <w:rFonts w:ascii="Times New Roman" w:hAnsi="Times New Roman"/>
              </w:rPr>
              <w:t xml:space="preserve">Березнянської </w:t>
            </w:r>
            <w:r w:rsidRPr="00A77BE3">
              <w:rPr>
                <w:rFonts w:ascii="Times New Roman" w:hAnsi="Times New Roman"/>
              </w:rPr>
              <w:t>селищної ради</w:t>
            </w:r>
            <w:r>
              <w:rPr>
                <w:rFonts w:ascii="Times New Roman" w:hAnsi="Times New Roman"/>
              </w:rPr>
              <w:t>, с</w:t>
            </w:r>
            <w:r w:rsidRPr="00A77BE3">
              <w:rPr>
                <w:rFonts w:ascii="Times New Roman" w:hAnsi="Times New Roman"/>
              </w:rPr>
              <w:t xml:space="preserve">лужба у справах дітей, </w:t>
            </w:r>
            <w:r w:rsidR="006572F3">
              <w:rPr>
                <w:rFonts w:ascii="Times New Roman" w:hAnsi="Times New Roman"/>
              </w:rPr>
              <w:t xml:space="preserve">Березнянської </w:t>
            </w:r>
            <w:r w:rsidRPr="00A77BE3">
              <w:rPr>
                <w:rFonts w:ascii="Times New Roman" w:hAnsi="Times New Roman"/>
              </w:rPr>
              <w:t>селищної ради</w:t>
            </w:r>
          </w:p>
        </w:tc>
      </w:tr>
      <w:tr w:rsidR="00A77BE3" w:rsidRPr="006572F3" w14:paraId="3227D1B6" w14:textId="77777777" w:rsidTr="00C4759B">
        <w:tblPrEx>
          <w:tblLook w:val="04A0" w:firstRow="1" w:lastRow="0" w:firstColumn="1" w:lastColumn="0" w:noHBand="0" w:noVBand="1"/>
        </w:tblPrEx>
        <w:tc>
          <w:tcPr>
            <w:tcW w:w="6237" w:type="dxa"/>
            <w:shd w:val="clear" w:color="auto" w:fill="FFFFFF"/>
          </w:tcPr>
          <w:p w14:paraId="0A95E51E" w14:textId="77777777" w:rsidR="00A77BE3" w:rsidRPr="00A77BE3" w:rsidRDefault="00A77BE3" w:rsidP="00DB320D">
            <w:pPr>
              <w:pStyle w:val="a6"/>
              <w:spacing w:before="0"/>
              <w:ind w:firstLine="0"/>
              <w:rPr>
                <w:rFonts w:ascii="Times New Roman" w:hAnsi="Times New Roman"/>
              </w:rPr>
            </w:pPr>
            <w:r w:rsidRPr="00A77BE3">
              <w:rPr>
                <w:rFonts w:ascii="Times New Roman" w:eastAsia="Calibri" w:hAnsi="Times New Roman"/>
                <w:shd w:val="clear" w:color="auto" w:fill="FFFFFF"/>
              </w:rPr>
              <w:t>Провадження діяльності щодо захисту прав та інтересів дітей</w:t>
            </w:r>
          </w:p>
        </w:tc>
        <w:tc>
          <w:tcPr>
            <w:tcW w:w="3804" w:type="dxa"/>
            <w:shd w:val="clear" w:color="auto" w:fill="FFFFFF"/>
          </w:tcPr>
          <w:p w14:paraId="3383597C" w14:textId="77777777" w:rsidR="00A77BE3" w:rsidRPr="00A77BE3" w:rsidRDefault="00A77BE3" w:rsidP="009F1F30">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проаналізувати роботу служб</w:t>
            </w:r>
            <w:r w:rsidR="009F1F30">
              <w:rPr>
                <w:rFonts w:ascii="Times New Roman" w:eastAsia="Calibri" w:hAnsi="Times New Roman"/>
                <w:shd w:val="clear" w:color="auto" w:fill="FFFFFF"/>
              </w:rPr>
              <w:t>и</w:t>
            </w:r>
            <w:r w:rsidRPr="00A77BE3">
              <w:rPr>
                <w:rFonts w:ascii="Times New Roman" w:eastAsia="Calibri" w:hAnsi="Times New Roman"/>
                <w:shd w:val="clear" w:color="auto" w:fill="FFFFFF"/>
              </w:rPr>
              <w:t xml:space="preserve"> у справах дітей та збільшити кількі</w:t>
            </w:r>
            <w:r w:rsidR="009F1F30">
              <w:rPr>
                <w:rFonts w:ascii="Times New Roman" w:eastAsia="Calibri" w:hAnsi="Times New Roman"/>
                <w:shd w:val="clear" w:color="auto" w:fill="FFFFFF"/>
              </w:rPr>
              <w:t>сть патронатних сімей у громаді</w:t>
            </w:r>
          </w:p>
        </w:tc>
        <w:tc>
          <w:tcPr>
            <w:tcW w:w="1843" w:type="dxa"/>
            <w:shd w:val="clear" w:color="auto" w:fill="FFFFFF"/>
          </w:tcPr>
          <w:p w14:paraId="510CBC9E" w14:textId="77777777" w:rsidR="00A77BE3" w:rsidRPr="00A77BE3" w:rsidRDefault="009F1F30" w:rsidP="009F1F30">
            <w:pPr>
              <w:pStyle w:val="a6"/>
              <w:spacing w:before="0"/>
              <w:ind w:firstLine="0"/>
              <w:rPr>
                <w:rFonts w:ascii="Times New Roman" w:eastAsia="Calibri" w:hAnsi="Times New Roman"/>
                <w:color w:val="000000"/>
                <w:shd w:val="clear" w:color="auto" w:fill="FFFFFF"/>
              </w:rPr>
            </w:pPr>
            <w:r w:rsidRPr="00A77BE3">
              <w:rPr>
                <w:rFonts w:ascii="Times New Roman" w:hAnsi="Times New Roman"/>
              </w:rPr>
              <w:t>IV</w:t>
            </w:r>
            <w:r>
              <w:rPr>
                <w:rFonts w:ascii="Times New Roman" w:hAnsi="Times New Roman"/>
                <w:color w:val="000000"/>
              </w:rPr>
              <w:t xml:space="preserve"> квартал </w:t>
            </w:r>
            <w:r w:rsidR="00A77BE3" w:rsidRPr="00A77BE3">
              <w:rPr>
                <w:rFonts w:ascii="Times New Roman" w:hAnsi="Times New Roman"/>
                <w:color w:val="000000"/>
              </w:rPr>
              <w:t>2024</w:t>
            </w:r>
            <w:r>
              <w:rPr>
                <w:rFonts w:ascii="Times New Roman" w:hAnsi="Times New Roman"/>
                <w:color w:val="000000"/>
              </w:rPr>
              <w:t xml:space="preserve"> року</w:t>
            </w:r>
          </w:p>
        </w:tc>
        <w:tc>
          <w:tcPr>
            <w:tcW w:w="3197" w:type="dxa"/>
            <w:shd w:val="clear" w:color="auto" w:fill="FFFFFF"/>
          </w:tcPr>
          <w:p w14:paraId="70ACD9AE" w14:textId="2032757F"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hAnsi="Times New Roman"/>
              </w:rPr>
              <w:t xml:space="preserve">Виконавчий комітет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4BFEC67C" w14:textId="77777777" w:rsidTr="00C4759B">
        <w:tblPrEx>
          <w:tblLook w:val="04A0" w:firstRow="1" w:lastRow="0" w:firstColumn="1" w:lastColumn="0" w:noHBand="0" w:noVBand="1"/>
        </w:tblPrEx>
        <w:tc>
          <w:tcPr>
            <w:tcW w:w="6237" w:type="dxa"/>
            <w:shd w:val="clear" w:color="auto" w:fill="FFFFFF"/>
          </w:tcPr>
          <w:p w14:paraId="3CA5035E" w14:textId="77777777"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Забезпечення розвитку сімейних форм виховання,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w:t>
            </w:r>
          </w:p>
        </w:tc>
        <w:tc>
          <w:tcPr>
            <w:tcW w:w="3804" w:type="dxa"/>
            <w:shd w:val="clear" w:color="auto" w:fill="FFFFFF"/>
          </w:tcPr>
          <w:p w14:paraId="217EF53B" w14:textId="77777777"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 xml:space="preserve">забезпечити влаштування дітей-сиріт та дітей, позбавлених батьківського піклування, до сімейних форм виховання </w:t>
            </w:r>
          </w:p>
        </w:tc>
        <w:tc>
          <w:tcPr>
            <w:tcW w:w="1843" w:type="dxa"/>
            <w:shd w:val="clear" w:color="auto" w:fill="FFFFFF"/>
          </w:tcPr>
          <w:p w14:paraId="1E92A83C" w14:textId="77777777" w:rsidR="00A77BE3" w:rsidRPr="00A77BE3" w:rsidRDefault="00A77BE3" w:rsidP="009F1F30">
            <w:pPr>
              <w:pStyle w:val="a6"/>
              <w:spacing w:before="0"/>
              <w:ind w:firstLine="0"/>
              <w:rPr>
                <w:rFonts w:ascii="Times New Roman" w:eastAsia="Calibri" w:hAnsi="Times New Roman"/>
                <w:shd w:val="clear" w:color="auto" w:fill="FFFFFF"/>
              </w:rPr>
            </w:pPr>
            <w:r w:rsidRPr="00A77BE3">
              <w:rPr>
                <w:rFonts w:ascii="Times New Roman" w:hAnsi="Times New Roman"/>
              </w:rPr>
              <w:t>IV квартал 2024 р</w:t>
            </w:r>
            <w:r w:rsidR="009F1F30">
              <w:rPr>
                <w:rFonts w:ascii="Times New Roman" w:hAnsi="Times New Roman"/>
              </w:rPr>
              <w:t>оку</w:t>
            </w:r>
          </w:p>
        </w:tc>
        <w:tc>
          <w:tcPr>
            <w:tcW w:w="3197" w:type="dxa"/>
            <w:shd w:val="clear" w:color="auto" w:fill="FFFFFF"/>
          </w:tcPr>
          <w:p w14:paraId="7B4CCA6E" w14:textId="03544C32" w:rsidR="00A77BE3" w:rsidRPr="00A77BE3" w:rsidRDefault="009F1F30" w:rsidP="00DB320D">
            <w:pPr>
              <w:pStyle w:val="a6"/>
              <w:spacing w:before="0"/>
              <w:ind w:firstLine="0"/>
              <w:rPr>
                <w:rFonts w:ascii="Times New Roman" w:eastAsia="Calibri" w:hAnsi="Times New Roman"/>
                <w:shd w:val="clear" w:color="auto" w:fill="FFFFFF"/>
              </w:rPr>
            </w:pPr>
            <w:r w:rsidRPr="00A77BE3">
              <w:rPr>
                <w:rFonts w:ascii="Times New Roman" w:hAnsi="Times New Roman"/>
              </w:rPr>
              <w:t xml:space="preserve">Служба у справах дітей, </w:t>
            </w:r>
            <w:r w:rsidR="006572F3">
              <w:rPr>
                <w:rFonts w:ascii="Times New Roman" w:hAnsi="Times New Roman"/>
              </w:rPr>
              <w:t>Березнянської</w:t>
            </w:r>
            <w:r w:rsidRPr="00A77BE3">
              <w:rPr>
                <w:rFonts w:ascii="Times New Roman" w:hAnsi="Times New Roman"/>
              </w:rPr>
              <w:t xml:space="preserve"> селищної ради</w:t>
            </w:r>
          </w:p>
        </w:tc>
      </w:tr>
      <w:tr w:rsidR="00A77BE3" w:rsidRPr="006572F3" w14:paraId="6AD3EC71" w14:textId="77777777" w:rsidTr="00C4759B">
        <w:tblPrEx>
          <w:tblLook w:val="04A0" w:firstRow="1" w:lastRow="0" w:firstColumn="1" w:lastColumn="0" w:noHBand="0" w:noVBand="1"/>
        </w:tblPrEx>
        <w:tc>
          <w:tcPr>
            <w:tcW w:w="6237" w:type="dxa"/>
            <w:shd w:val="clear" w:color="auto" w:fill="FFFFFF"/>
          </w:tcPr>
          <w:p w14:paraId="08116BE0" w14:textId="77777777" w:rsidR="00A77BE3" w:rsidRPr="00A77BE3" w:rsidRDefault="00A77BE3" w:rsidP="009F1F30">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 xml:space="preserve">Проведення в місцях масового відпочинку загальнодоступних спортивних заходів із залученням усіх верств населення, зокрема забезпечення організаційної підтримки та координації діяльності регіональних центрів фізичного здоров’я населення </w:t>
            </w:r>
            <w:r w:rsidR="009F1F30">
              <w:rPr>
                <w:rFonts w:ascii="Times New Roman" w:hAnsi="Times New Roman"/>
              </w:rPr>
              <w:t>«</w:t>
            </w:r>
            <w:r w:rsidRPr="00A77BE3">
              <w:rPr>
                <w:rFonts w:ascii="Times New Roman" w:eastAsia="Calibri" w:hAnsi="Times New Roman"/>
                <w:shd w:val="clear" w:color="auto" w:fill="FFFFFF"/>
              </w:rPr>
              <w:t>Спорт для всіх</w:t>
            </w:r>
            <w:r w:rsidR="009F1F30">
              <w:rPr>
                <w:rFonts w:ascii="Times New Roman" w:hAnsi="Times New Roman"/>
              </w:rPr>
              <w:t>»</w:t>
            </w:r>
          </w:p>
        </w:tc>
        <w:tc>
          <w:tcPr>
            <w:tcW w:w="3804" w:type="dxa"/>
            <w:shd w:val="clear" w:color="auto" w:fill="FFFFFF"/>
          </w:tcPr>
          <w:p w14:paraId="1F642846" w14:textId="77777777" w:rsidR="00A77BE3" w:rsidRPr="00A77BE3" w:rsidRDefault="00A77BE3" w:rsidP="00DB320D">
            <w:pPr>
              <w:pStyle w:val="a6"/>
              <w:spacing w:before="0"/>
              <w:ind w:firstLine="0"/>
              <w:rPr>
                <w:rFonts w:ascii="Times New Roman" w:eastAsia="Calibri" w:hAnsi="Times New Roman"/>
                <w:shd w:val="clear" w:color="auto" w:fill="FFFFFF"/>
              </w:rPr>
            </w:pPr>
            <w:r w:rsidRPr="00A77BE3">
              <w:rPr>
                <w:rFonts w:ascii="Times New Roman" w:eastAsia="Calibri" w:hAnsi="Times New Roman"/>
                <w:shd w:val="clear" w:color="auto" w:fill="FFFFFF"/>
              </w:rPr>
              <w:t>провести щороку не менш як 4 фізкультурно-оздоровчих заходів у місцях масового відпочинку населення в громаді</w:t>
            </w:r>
          </w:p>
        </w:tc>
        <w:tc>
          <w:tcPr>
            <w:tcW w:w="1843" w:type="dxa"/>
            <w:shd w:val="clear" w:color="auto" w:fill="FFFFFF"/>
          </w:tcPr>
          <w:p w14:paraId="6069CC3C" w14:textId="77777777" w:rsidR="00D9545C" w:rsidRDefault="00A77BE3" w:rsidP="00D9545C">
            <w:pPr>
              <w:pStyle w:val="a6"/>
              <w:spacing w:before="0"/>
              <w:ind w:firstLine="0"/>
              <w:rPr>
                <w:rFonts w:ascii="Times New Roman" w:hAnsi="Times New Roman"/>
              </w:rPr>
            </w:pPr>
            <w:r w:rsidRPr="00A77BE3">
              <w:rPr>
                <w:rFonts w:ascii="Times New Roman" w:hAnsi="Times New Roman"/>
              </w:rPr>
              <w:t xml:space="preserve">протягом </w:t>
            </w:r>
          </w:p>
          <w:p w14:paraId="55CD0C96" w14:textId="77777777" w:rsidR="00A77BE3" w:rsidRPr="00A77BE3" w:rsidRDefault="00A77BE3" w:rsidP="00D9545C">
            <w:pPr>
              <w:pStyle w:val="a6"/>
              <w:spacing w:before="0"/>
              <w:ind w:firstLine="0"/>
              <w:rPr>
                <w:rFonts w:ascii="Times New Roman" w:eastAsia="Calibri" w:hAnsi="Times New Roman"/>
                <w:shd w:val="clear" w:color="auto" w:fill="FFFFFF"/>
              </w:rPr>
            </w:pPr>
            <w:r w:rsidRPr="00A77BE3">
              <w:rPr>
                <w:rFonts w:ascii="Times New Roman" w:hAnsi="Times New Roman"/>
              </w:rPr>
              <w:t>2024 р</w:t>
            </w:r>
            <w:r w:rsidR="00D9545C">
              <w:rPr>
                <w:rFonts w:ascii="Times New Roman" w:hAnsi="Times New Roman"/>
              </w:rPr>
              <w:t>оку</w:t>
            </w:r>
          </w:p>
        </w:tc>
        <w:tc>
          <w:tcPr>
            <w:tcW w:w="3197" w:type="dxa"/>
            <w:shd w:val="clear" w:color="auto" w:fill="FFFFFF"/>
          </w:tcPr>
          <w:p w14:paraId="3668BAD2" w14:textId="55F060D2" w:rsidR="00A77BE3" w:rsidRPr="00A77BE3" w:rsidRDefault="009F1F30" w:rsidP="00DB320D">
            <w:pPr>
              <w:pStyle w:val="a6"/>
              <w:spacing w:before="0"/>
              <w:ind w:firstLine="0"/>
              <w:rPr>
                <w:rFonts w:ascii="Times New Roman" w:eastAsia="Calibri" w:hAnsi="Times New Roman"/>
                <w:shd w:val="clear" w:color="auto" w:fill="FFFFFF"/>
              </w:rPr>
            </w:pPr>
            <w:r w:rsidRPr="00A77BE3">
              <w:rPr>
                <w:rFonts w:ascii="Times New Roman" w:hAnsi="Times New Roman"/>
              </w:rPr>
              <w:t>Відділ освіти, культури</w:t>
            </w:r>
            <w:r>
              <w:rPr>
                <w:rFonts w:ascii="Times New Roman" w:hAnsi="Times New Roman"/>
              </w:rPr>
              <w:t xml:space="preserve">, молоді </w:t>
            </w:r>
            <w:r w:rsidR="006572F3">
              <w:rPr>
                <w:rFonts w:ascii="Times New Roman" w:hAnsi="Times New Roman"/>
              </w:rPr>
              <w:t>і</w:t>
            </w:r>
            <w:r>
              <w:rPr>
                <w:rFonts w:ascii="Times New Roman" w:hAnsi="Times New Roman"/>
              </w:rPr>
              <w:t xml:space="preserve"> спорту </w:t>
            </w:r>
            <w:r w:rsidR="006572F3">
              <w:rPr>
                <w:rFonts w:ascii="Times New Roman" w:hAnsi="Times New Roman"/>
              </w:rPr>
              <w:t>Березнянської</w:t>
            </w:r>
            <w:r w:rsidRPr="00A77BE3">
              <w:rPr>
                <w:rFonts w:ascii="Times New Roman" w:hAnsi="Times New Roman"/>
              </w:rPr>
              <w:t xml:space="preserve"> селищної ради</w:t>
            </w:r>
            <w:r w:rsidRPr="00A77BE3">
              <w:rPr>
                <w:rFonts w:ascii="Times New Roman" w:eastAsia="Calibri" w:hAnsi="Times New Roman"/>
                <w:shd w:val="clear" w:color="auto" w:fill="FFFFFF"/>
              </w:rPr>
              <w:t xml:space="preserve"> </w:t>
            </w:r>
          </w:p>
        </w:tc>
      </w:tr>
      <w:tr w:rsidR="00A77BE3" w:rsidRPr="006572F3" w14:paraId="361FB673" w14:textId="77777777" w:rsidTr="00C4759B">
        <w:tblPrEx>
          <w:tblLook w:val="04A0" w:firstRow="1" w:lastRow="0" w:firstColumn="1" w:lastColumn="0" w:noHBand="0" w:noVBand="1"/>
        </w:tblPrEx>
        <w:tc>
          <w:tcPr>
            <w:tcW w:w="6237" w:type="dxa"/>
            <w:shd w:val="clear" w:color="auto" w:fill="FFFFFF"/>
          </w:tcPr>
          <w:p w14:paraId="5F22A94E" w14:textId="77777777" w:rsidR="00A77BE3" w:rsidRPr="00A77BE3" w:rsidRDefault="00A77BE3" w:rsidP="00DB320D">
            <w:pPr>
              <w:pStyle w:val="a6"/>
              <w:spacing w:before="0"/>
              <w:ind w:firstLine="0"/>
              <w:rPr>
                <w:rFonts w:ascii="Times New Roman" w:eastAsia="Arial" w:hAnsi="Times New Roman"/>
              </w:rPr>
            </w:pPr>
            <w:r w:rsidRPr="00A77BE3">
              <w:rPr>
                <w:rFonts w:ascii="Times New Roman" w:eastAsia="Arial" w:hAnsi="Times New Roman"/>
              </w:rPr>
              <w:t>Забезпечення закладів освіти матеріально-технічним засобами для створення та функціонування інклюзивного середовища</w:t>
            </w:r>
          </w:p>
        </w:tc>
        <w:tc>
          <w:tcPr>
            <w:tcW w:w="3804" w:type="dxa"/>
            <w:shd w:val="clear" w:color="auto" w:fill="FFFFFF"/>
          </w:tcPr>
          <w:p w14:paraId="4FC5F1B9" w14:textId="77777777" w:rsidR="00A77BE3" w:rsidRPr="00A77BE3" w:rsidRDefault="00C4759B" w:rsidP="00DB320D">
            <w:pPr>
              <w:pStyle w:val="a6"/>
              <w:spacing w:before="0"/>
              <w:ind w:firstLine="0"/>
              <w:rPr>
                <w:rFonts w:ascii="Times New Roman" w:eastAsia="Arial" w:hAnsi="Times New Roman"/>
              </w:rPr>
            </w:pPr>
            <w:r>
              <w:rPr>
                <w:rFonts w:ascii="Times New Roman" w:eastAsia="Arial" w:hAnsi="Times New Roman"/>
              </w:rPr>
              <w:t>п</w:t>
            </w:r>
            <w:r w:rsidR="00A77BE3" w:rsidRPr="00A77BE3">
              <w:rPr>
                <w:rFonts w:ascii="Times New Roman" w:eastAsia="Arial" w:hAnsi="Times New Roman"/>
              </w:rPr>
              <w:t xml:space="preserve">роаналізувати стан та оновити матеріально-технічні засоби для створення та функціонування інклюзивного середовища </w:t>
            </w:r>
          </w:p>
        </w:tc>
        <w:tc>
          <w:tcPr>
            <w:tcW w:w="1843" w:type="dxa"/>
            <w:shd w:val="clear" w:color="auto" w:fill="FFFFFF"/>
          </w:tcPr>
          <w:p w14:paraId="77D71E9F" w14:textId="77777777" w:rsidR="00A77BE3" w:rsidRPr="00A77BE3" w:rsidRDefault="00C4759B" w:rsidP="00C4759B">
            <w:pPr>
              <w:pStyle w:val="a6"/>
              <w:spacing w:before="0"/>
              <w:ind w:firstLine="0"/>
              <w:rPr>
                <w:rFonts w:ascii="Times New Roman" w:hAnsi="Times New Roman"/>
                <w:strike/>
              </w:rPr>
            </w:pPr>
            <w:r>
              <w:rPr>
                <w:rFonts w:ascii="Times New Roman" w:hAnsi="Times New Roman"/>
              </w:rPr>
              <w:t xml:space="preserve">IV квартал </w:t>
            </w:r>
            <w:r w:rsidR="00A77BE3" w:rsidRPr="00A77BE3">
              <w:rPr>
                <w:rFonts w:ascii="Times New Roman" w:hAnsi="Times New Roman"/>
              </w:rPr>
              <w:t>2024 р</w:t>
            </w:r>
            <w:r>
              <w:rPr>
                <w:rFonts w:ascii="Times New Roman" w:hAnsi="Times New Roman"/>
              </w:rPr>
              <w:t>оку</w:t>
            </w:r>
          </w:p>
        </w:tc>
        <w:tc>
          <w:tcPr>
            <w:tcW w:w="3197" w:type="dxa"/>
            <w:shd w:val="clear" w:color="auto" w:fill="FFFFFF"/>
          </w:tcPr>
          <w:p w14:paraId="12BEA07E" w14:textId="7ED7B33C" w:rsidR="00A77BE3" w:rsidRPr="00A77BE3" w:rsidRDefault="009F1F30" w:rsidP="00DB320D">
            <w:pPr>
              <w:pStyle w:val="a6"/>
              <w:spacing w:before="0"/>
              <w:ind w:firstLine="0"/>
              <w:rPr>
                <w:rFonts w:ascii="Times New Roman" w:eastAsia="Arial" w:hAnsi="Times New Roman"/>
              </w:rPr>
            </w:pPr>
            <w:r w:rsidRPr="00A77BE3">
              <w:rPr>
                <w:rFonts w:ascii="Times New Roman" w:hAnsi="Times New Roman"/>
              </w:rPr>
              <w:t>Відділ освіти, культури</w:t>
            </w:r>
            <w:r>
              <w:rPr>
                <w:rFonts w:ascii="Times New Roman" w:hAnsi="Times New Roman"/>
              </w:rPr>
              <w:t xml:space="preserve">, молоді </w:t>
            </w:r>
            <w:r w:rsidR="006572F3">
              <w:rPr>
                <w:rFonts w:ascii="Times New Roman" w:hAnsi="Times New Roman"/>
              </w:rPr>
              <w:t>і</w:t>
            </w:r>
            <w:r>
              <w:rPr>
                <w:rFonts w:ascii="Times New Roman" w:hAnsi="Times New Roman"/>
              </w:rPr>
              <w:t xml:space="preserve"> спорту </w:t>
            </w:r>
            <w:r w:rsidR="006572F3">
              <w:rPr>
                <w:rFonts w:ascii="Times New Roman" w:hAnsi="Times New Roman"/>
              </w:rPr>
              <w:t>Березнянської</w:t>
            </w:r>
            <w:r w:rsidRPr="00A77BE3">
              <w:rPr>
                <w:rFonts w:ascii="Times New Roman" w:hAnsi="Times New Roman"/>
              </w:rPr>
              <w:t xml:space="preserve"> селищної ради</w:t>
            </w:r>
            <w:r w:rsidRPr="00A77BE3">
              <w:rPr>
                <w:rFonts w:ascii="Times New Roman" w:eastAsia="Arial" w:hAnsi="Times New Roman"/>
              </w:rPr>
              <w:t xml:space="preserve"> </w:t>
            </w:r>
          </w:p>
        </w:tc>
      </w:tr>
      <w:tr w:rsidR="00A77BE3" w:rsidRPr="006572F3" w14:paraId="27FC59A6" w14:textId="77777777" w:rsidTr="00C4759B">
        <w:tblPrEx>
          <w:tblLook w:val="04A0" w:firstRow="1" w:lastRow="0" w:firstColumn="1" w:lastColumn="0" w:noHBand="0" w:noVBand="1"/>
        </w:tblPrEx>
        <w:tc>
          <w:tcPr>
            <w:tcW w:w="6237" w:type="dxa"/>
            <w:shd w:val="clear" w:color="auto" w:fill="FFFFFF"/>
          </w:tcPr>
          <w:p w14:paraId="79A727D9" w14:textId="77777777" w:rsidR="00A77BE3" w:rsidRPr="00A77BE3" w:rsidRDefault="00A77BE3" w:rsidP="00C4759B">
            <w:pPr>
              <w:pStyle w:val="a6"/>
              <w:spacing w:before="0"/>
              <w:ind w:firstLine="0"/>
              <w:rPr>
                <w:rFonts w:ascii="Times New Roman" w:eastAsia="Arial" w:hAnsi="Times New Roman"/>
              </w:rPr>
            </w:pPr>
            <w:r w:rsidRPr="00A77BE3">
              <w:rPr>
                <w:rFonts w:ascii="Times New Roman" w:eastAsia="Calibri" w:hAnsi="Times New Roman"/>
              </w:rPr>
              <w:t xml:space="preserve">Забезпечення харчової безбар’єрності в усіх закладах освіти шляхом запровадження моніторингу харчових потреб та популяризації здорового харчування. </w:t>
            </w:r>
            <w:r w:rsidRPr="00A77BE3">
              <w:rPr>
                <w:rFonts w:ascii="Times New Roman" w:hAnsi="Times New Roman"/>
                <w:shd w:val="clear" w:color="auto" w:fill="FFFFFF"/>
              </w:rPr>
              <w:lastRenderedPageBreak/>
              <w:t xml:space="preserve">Забезпечення закладів освіти сучасним обладнанням для харчоблоків у рамках субвенції з державного бюджету місцевим бюджетам на реалізацію програми </w:t>
            </w:r>
            <w:r w:rsidR="00C4759B">
              <w:rPr>
                <w:rFonts w:ascii="Times New Roman" w:hAnsi="Times New Roman"/>
                <w:shd w:val="clear" w:color="auto" w:fill="FFFFFF"/>
              </w:rPr>
              <w:t>«</w:t>
            </w:r>
            <w:r w:rsidRPr="00A77BE3">
              <w:rPr>
                <w:rFonts w:ascii="Times New Roman" w:hAnsi="Times New Roman"/>
                <w:shd w:val="clear" w:color="auto" w:fill="FFFFFF"/>
              </w:rPr>
              <w:t>Спроможна школа для кращих результатів</w:t>
            </w:r>
            <w:r w:rsidR="00C4759B">
              <w:rPr>
                <w:rFonts w:ascii="Times New Roman" w:hAnsi="Times New Roman"/>
                <w:shd w:val="clear" w:color="auto" w:fill="FFFFFF"/>
              </w:rPr>
              <w:t>»</w:t>
            </w:r>
          </w:p>
        </w:tc>
        <w:tc>
          <w:tcPr>
            <w:tcW w:w="3804" w:type="dxa"/>
            <w:shd w:val="clear" w:color="auto" w:fill="FFFFFF"/>
          </w:tcPr>
          <w:p w14:paraId="1CB0BA60" w14:textId="77777777" w:rsidR="00A77BE3" w:rsidRPr="00A77BE3" w:rsidRDefault="00A77BE3" w:rsidP="00DB320D">
            <w:pPr>
              <w:pStyle w:val="a6"/>
              <w:spacing w:before="0"/>
              <w:ind w:firstLine="0"/>
              <w:rPr>
                <w:rFonts w:ascii="Times New Roman" w:eastAsia="Arial" w:hAnsi="Times New Roman"/>
              </w:rPr>
            </w:pPr>
            <w:r w:rsidRPr="00A77BE3">
              <w:rPr>
                <w:rFonts w:ascii="Times New Roman" w:hAnsi="Times New Roman"/>
                <w:shd w:val="clear" w:color="auto" w:fill="FFFFFF"/>
              </w:rPr>
              <w:lastRenderedPageBreak/>
              <w:t>забезпечити належну матеріально-технічну базу закладів освіти</w:t>
            </w:r>
          </w:p>
        </w:tc>
        <w:tc>
          <w:tcPr>
            <w:tcW w:w="1843" w:type="dxa"/>
            <w:shd w:val="clear" w:color="auto" w:fill="FFFFFF"/>
          </w:tcPr>
          <w:p w14:paraId="42EAC92B" w14:textId="77777777" w:rsidR="00A77BE3" w:rsidRPr="00A77BE3" w:rsidRDefault="00A77BE3" w:rsidP="00C4759B">
            <w:pPr>
              <w:pStyle w:val="a6"/>
              <w:spacing w:before="0"/>
              <w:ind w:firstLine="0"/>
              <w:rPr>
                <w:rFonts w:ascii="Times New Roman" w:hAnsi="Times New Roman"/>
              </w:rPr>
            </w:pPr>
            <w:r w:rsidRPr="00A77BE3">
              <w:rPr>
                <w:rFonts w:ascii="Times New Roman" w:hAnsi="Times New Roman"/>
              </w:rPr>
              <w:t>IV квартал 2024 р</w:t>
            </w:r>
            <w:r w:rsidR="00C4759B">
              <w:rPr>
                <w:rFonts w:ascii="Times New Roman" w:hAnsi="Times New Roman"/>
              </w:rPr>
              <w:t>оку</w:t>
            </w:r>
          </w:p>
        </w:tc>
        <w:tc>
          <w:tcPr>
            <w:tcW w:w="3197" w:type="dxa"/>
            <w:shd w:val="clear" w:color="auto" w:fill="FFFFFF"/>
          </w:tcPr>
          <w:p w14:paraId="44345DB9" w14:textId="199C9E9C" w:rsidR="00A77BE3" w:rsidRPr="00A77BE3" w:rsidRDefault="009F1F30" w:rsidP="00DB320D">
            <w:pPr>
              <w:pStyle w:val="a6"/>
              <w:spacing w:before="0"/>
              <w:ind w:firstLine="0"/>
              <w:rPr>
                <w:rFonts w:ascii="Times New Roman" w:eastAsia="Arial" w:hAnsi="Times New Roman"/>
              </w:rPr>
            </w:pPr>
            <w:r w:rsidRPr="00A77BE3">
              <w:rPr>
                <w:rFonts w:ascii="Times New Roman" w:hAnsi="Times New Roman"/>
              </w:rPr>
              <w:t>Відділ освіти, культури</w:t>
            </w:r>
            <w:r>
              <w:rPr>
                <w:rFonts w:ascii="Times New Roman" w:hAnsi="Times New Roman"/>
              </w:rPr>
              <w:t xml:space="preserve">, молоді та спорту </w:t>
            </w:r>
            <w:r w:rsidR="006572F3">
              <w:rPr>
                <w:rFonts w:ascii="Times New Roman" w:hAnsi="Times New Roman"/>
              </w:rPr>
              <w:t>Березнянської</w:t>
            </w:r>
            <w:r w:rsidRPr="00A77BE3">
              <w:rPr>
                <w:rFonts w:ascii="Times New Roman" w:hAnsi="Times New Roman"/>
              </w:rPr>
              <w:t xml:space="preserve"> селищної </w:t>
            </w:r>
            <w:r w:rsidRPr="00A77BE3">
              <w:rPr>
                <w:rFonts w:ascii="Times New Roman" w:hAnsi="Times New Roman"/>
              </w:rPr>
              <w:lastRenderedPageBreak/>
              <w:t>ради</w:t>
            </w:r>
            <w:r w:rsidRPr="00A77BE3">
              <w:rPr>
                <w:rFonts w:ascii="Times New Roman" w:eastAsia="Arial" w:hAnsi="Times New Roman"/>
              </w:rPr>
              <w:t xml:space="preserve"> </w:t>
            </w:r>
          </w:p>
        </w:tc>
      </w:tr>
    </w:tbl>
    <w:p w14:paraId="17080E2C" w14:textId="77777777" w:rsidR="00A77BE3" w:rsidRDefault="00A77BE3" w:rsidP="00A77BE3">
      <w:pPr>
        <w:tabs>
          <w:tab w:val="left" w:pos="9360"/>
        </w:tabs>
        <w:rPr>
          <w:rFonts w:ascii="Times New Roman" w:eastAsia="Calibri" w:hAnsi="Times New Roman"/>
          <w:b/>
          <w:sz w:val="28"/>
          <w:szCs w:val="28"/>
          <w:lang w:val="uk-UA"/>
        </w:rPr>
      </w:pPr>
    </w:p>
    <w:p w14:paraId="2B1471CC" w14:textId="77777777" w:rsidR="00A77BE3" w:rsidRDefault="00A77BE3" w:rsidP="00A77BE3">
      <w:pPr>
        <w:tabs>
          <w:tab w:val="left" w:pos="9360"/>
        </w:tabs>
        <w:rPr>
          <w:rFonts w:ascii="Times New Roman" w:eastAsia="Calibri" w:hAnsi="Times New Roman"/>
          <w:b/>
          <w:sz w:val="28"/>
          <w:szCs w:val="28"/>
          <w:lang w:val="uk-UA"/>
        </w:rPr>
      </w:pPr>
    </w:p>
    <w:p w14:paraId="4A5E6158" w14:textId="77777777" w:rsidR="00DB320D" w:rsidRDefault="00DB320D" w:rsidP="00A77BE3">
      <w:pPr>
        <w:tabs>
          <w:tab w:val="left" w:pos="9360"/>
        </w:tabs>
        <w:rPr>
          <w:rFonts w:ascii="Times New Roman" w:eastAsia="Calibri" w:hAnsi="Times New Roman"/>
          <w:b/>
          <w:sz w:val="28"/>
          <w:szCs w:val="28"/>
          <w:lang w:val="uk-UA"/>
        </w:rPr>
      </w:pPr>
    </w:p>
    <w:p w14:paraId="1DE5C07A" w14:textId="328FD0DA" w:rsidR="00A74D45" w:rsidRDefault="006572F3" w:rsidP="002A4ACB">
      <w:pPr>
        <w:tabs>
          <w:tab w:val="left" w:pos="7088"/>
        </w:tabs>
        <w:rPr>
          <w:rFonts w:ascii="Times New Roman" w:eastAsia="Calibri" w:hAnsi="Times New Roman"/>
          <w:sz w:val="28"/>
          <w:szCs w:val="28"/>
          <w:lang w:val="uk-UA"/>
        </w:rPr>
      </w:pPr>
      <w:r>
        <w:rPr>
          <w:rFonts w:ascii="Times New Roman" w:eastAsia="Calibri" w:hAnsi="Times New Roman"/>
          <w:sz w:val="28"/>
          <w:szCs w:val="28"/>
          <w:lang w:val="uk-UA"/>
        </w:rPr>
        <w:t>Керуючий справами (секретар)</w:t>
      </w:r>
    </w:p>
    <w:p w14:paraId="524C0D04" w14:textId="1FF0B490" w:rsidR="006572F3" w:rsidRPr="00A74D45" w:rsidRDefault="006572F3" w:rsidP="002A4ACB">
      <w:pPr>
        <w:tabs>
          <w:tab w:val="left" w:pos="7088"/>
        </w:tabs>
        <w:rPr>
          <w:sz w:val="28"/>
          <w:szCs w:val="28"/>
          <w:lang w:val="uk-UA"/>
        </w:rPr>
      </w:pPr>
      <w:r>
        <w:rPr>
          <w:rFonts w:ascii="Times New Roman" w:eastAsia="Calibri" w:hAnsi="Times New Roman"/>
          <w:sz w:val="28"/>
          <w:szCs w:val="28"/>
          <w:lang w:val="uk-UA"/>
        </w:rPr>
        <w:t>виконавчого комітету                                                   Сергій БИСИКАЛО</w:t>
      </w:r>
    </w:p>
    <w:sectPr w:rsidR="006572F3" w:rsidRPr="00A74D45" w:rsidSect="002A4ACB">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E1257"/>
    <w:rsid w:val="002A4ACB"/>
    <w:rsid w:val="002A5979"/>
    <w:rsid w:val="00631BC3"/>
    <w:rsid w:val="006572F3"/>
    <w:rsid w:val="009529B1"/>
    <w:rsid w:val="009F1F30"/>
    <w:rsid w:val="00A74D45"/>
    <w:rsid w:val="00A77BE3"/>
    <w:rsid w:val="00BD06D2"/>
    <w:rsid w:val="00BE1257"/>
    <w:rsid w:val="00C2683E"/>
    <w:rsid w:val="00C4759B"/>
    <w:rsid w:val="00D9545C"/>
    <w:rsid w:val="00DB320D"/>
    <w:rsid w:val="00DE55AD"/>
    <w:rsid w:val="00F520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D753"/>
  <w15:docId w15:val="{9122DB15-DC6C-46A3-B785-34A03D7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ий текст"/>
    <w:basedOn w:val="a"/>
    <w:rsid w:val="00A77BE3"/>
    <w:pPr>
      <w:widowControl/>
      <w:spacing w:before="120"/>
      <w:ind w:firstLine="567"/>
    </w:pPr>
    <w:rPr>
      <w:rFonts w:ascii="Antiqua" w:eastAsia="Times New Roman" w:hAnsi="Antiqua" w:cs="Times New Roman"/>
      <w:sz w:val="26"/>
      <w:szCs w:val="20"/>
      <w:lang w:val="uk-UA" w:eastAsia="ru-RU"/>
    </w:rPr>
  </w:style>
  <w:style w:type="paragraph" w:customStyle="1" w:styleId="ShapkaDocumentu">
    <w:name w:val="Shapka Documentu"/>
    <w:basedOn w:val="a"/>
    <w:rsid w:val="00A77BE3"/>
    <w:pPr>
      <w:keepNext/>
      <w:keepLines/>
      <w:widowControl/>
      <w:spacing w:after="240"/>
      <w:ind w:left="3969"/>
      <w:jc w:val="center"/>
    </w:pPr>
    <w:rPr>
      <w:rFonts w:ascii="Antiqua" w:eastAsia="Times New Roman" w:hAnsi="Antiqua" w:cs="Times New Roman"/>
      <w:sz w:val="26"/>
      <w:szCs w:val="20"/>
      <w:lang w:val="uk-UA" w:eastAsia="ru-RU"/>
    </w:rPr>
  </w:style>
  <w:style w:type="paragraph" w:styleId="a7">
    <w:name w:val="No Spacing"/>
    <w:qFormat/>
    <w:rsid w:val="00A77BE3"/>
    <w:pPr>
      <w:widowControl/>
    </w:pPr>
    <w:rPr>
      <w:rFonts w:ascii="Times New Roman" w:eastAsia="Calibri" w:hAnsi="Times New Roman" w:cs="Times New Roman"/>
      <w:sz w:val="28"/>
      <w:szCs w:val="24"/>
      <w:lang w:val="ru-RU"/>
    </w:rPr>
  </w:style>
  <w:style w:type="paragraph" w:styleId="a8">
    <w:name w:val="Balloon Text"/>
    <w:basedOn w:val="a"/>
    <w:link w:val="a9"/>
    <w:uiPriority w:val="99"/>
    <w:semiHidden/>
    <w:unhideWhenUsed/>
    <w:rsid w:val="00A74D45"/>
    <w:rPr>
      <w:rFonts w:ascii="Tahoma" w:hAnsi="Tahoma" w:cs="Tahoma"/>
      <w:sz w:val="16"/>
      <w:szCs w:val="16"/>
    </w:rPr>
  </w:style>
  <w:style w:type="character" w:customStyle="1" w:styleId="a9">
    <w:name w:val="Текст выноски Знак"/>
    <w:basedOn w:val="a0"/>
    <w:link w:val="a8"/>
    <w:uiPriority w:val="99"/>
    <w:semiHidden/>
    <w:rsid w:val="00A74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6276</Words>
  <Characters>3578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cp:lastModifiedBy>
  <cp:revision>9</cp:revision>
  <cp:lastPrinted>2024-02-13T13:46:00Z</cp:lastPrinted>
  <dcterms:created xsi:type="dcterms:W3CDTF">2024-01-04T11:57:00Z</dcterms:created>
  <dcterms:modified xsi:type="dcterms:W3CDTF">2024-02-13T13:46:00Z</dcterms:modified>
</cp:coreProperties>
</file>